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FD1A8" w14:textId="39B59970" w:rsidR="006F4B4D" w:rsidRPr="006F4B4D" w:rsidRDefault="006F4B4D" w:rsidP="006F4B4D">
      <w:pPr>
        <w:pBdr>
          <w:top w:val="nil"/>
          <w:left w:val="nil"/>
          <w:bottom w:val="nil"/>
          <w:right w:val="nil"/>
          <w:between w:val="nil"/>
          <w:bar w:val="nil"/>
        </w:pBdr>
        <w:jc w:val="center"/>
        <w:outlineLvl w:val="0"/>
        <w:rPr>
          <w:rFonts w:ascii="Times New Roman" w:eastAsia="Arial Unicode MS" w:hAnsi="Times New Roman" w:cs="Times New Roman"/>
          <w:b/>
          <w:bCs/>
          <w:caps/>
          <w:spacing w:val="4"/>
          <w:sz w:val="24"/>
          <w:szCs w:val="24"/>
          <w:bdr w:val="nil"/>
          <w:lang w:eastAsia="lt-LT"/>
        </w:rPr>
      </w:pPr>
      <w:bookmarkStart w:id="0" w:name="_Hlk63781699"/>
      <w:r w:rsidRPr="006F4B4D">
        <w:rPr>
          <w:rFonts w:ascii="Times New Roman" w:eastAsia="Arial Unicode MS" w:hAnsi="Times New Roman" w:cs="Times New Roman"/>
          <w:b/>
          <w:bCs/>
          <w:caps/>
          <w:spacing w:val="4"/>
          <w:sz w:val="24"/>
          <w:szCs w:val="24"/>
          <w:bdr w:val="nil"/>
          <w:lang w:eastAsia="lt-LT"/>
        </w:rPr>
        <w:t>PREK</w:t>
      </w:r>
      <w:r w:rsidR="0088358A">
        <w:rPr>
          <w:rFonts w:ascii="Times New Roman" w:eastAsia="Arial Unicode MS" w:hAnsi="Times New Roman" w:cs="Times New Roman"/>
          <w:b/>
          <w:bCs/>
          <w:caps/>
          <w:spacing w:val="4"/>
          <w:sz w:val="24"/>
          <w:szCs w:val="24"/>
          <w:bdr w:val="nil"/>
          <w:lang w:eastAsia="lt-LT"/>
        </w:rPr>
        <w:t>ių</w:t>
      </w:r>
      <w:r w:rsidRPr="006F4B4D">
        <w:rPr>
          <w:rFonts w:ascii="Times New Roman" w:eastAsia="Arial Unicode MS" w:hAnsi="Times New Roman" w:cs="Times New Roman"/>
          <w:b/>
          <w:bCs/>
          <w:caps/>
          <w:spacing w:val="4"/>
          <w:sz w:val="24"/>
          <w:szCs w:val="24"/>
          <w:bdr w:val="nil"/>
          <w:lang w:eastAsia="lt-LT"/>
        </w:rPr>
        <w:t xml:space="preserve"> PIRKIMO-PARDAVIMO SUTARTIS Nr. </w:t>
      </w:r>
    </w:p>
    <w:p w14:paraId="78C089E3" w14:textId="312EDEF6" w:rsidR="006F4B4D" w:rsidRPr="006F4B4D" w:rsidRDefault="006F4B4D" w:rsidP="006F4B4D">
      <w:pPr>
        <w:pBdr>
          <w:top w:val="nil"/>
          <w:left w:val="nil"/>
          <w:bottom w:val="nil"/>
          <w:right w:val="nil"/>
          <w:between w:val="nil"/>
          <w:bar w:val="nil"/>
        </w:pBdr>
        <w:suppressAutoHyphens/>
        <w:jc w:val="center"/>
        <w:rPr>
          <w:rFonts w:ascii="Times New Roman" w:hAnsi="Times New Roman" w:cs="Times New Roman"/>
          <w:color w:val="000000"/>
          <w:sz w:val="24"/>
          <w:szCs w:val="24"/>
          <w:bdr w:val="nil"/>
          <w:lang w:eastAsia="lt-LT"/>
        </w:rPr>
      </w:pPr>
      <w:r w:rsidRPr="006F4B4D">
        <w:rPr>
          <w:rFonts w:ascii="Times New Roman" w:hAnsi="Times New Roman" w:cs="Times New Roman"/>
          <w:color w:val="000000"/>
          <w:sz w:val="24"/>
          <w:szCs w:val="24"/>
          <w:bdr w:val="nil"/>
          <w:lang w:eastAsia="lt-LT"/>
        </w:rPr>
        <w:t>202</w:t>
      </w:r>
      <w:r w:rsidR="00821D68">
        <w:rPr>
          <w:rFonts w:ascii="Times New Roman" w:hAnsi="Times New Roman" w:cs="Times New Roman"/>
          <w:color w:val="000000"/>
          <w:sz w:val="24"/>
          <w:szCs w:val="24"/>
          <w:bdr w:val="nil"/>
          <w:lang w:eastAsia="lt-LT"/>
        </w:rPr>
        <w:t>5</w:t>
      </w:r>
      <w:r w:rsidRPr="006F4B4D">
        <w:rPr>
          <w:rFonts w:ascii="Times New Roman" w:hAnsi="Times New Roman" w:cs="Times New Roman"/>
          <w:color w:val="000000"/>
          <w:sz w:val="24"/>
          <w:szCs w:val="24"/>
          <w:bdr w:val="nil"/>
          <w:lang w:eastAsia="lt-LT"/>
        </w:rPr>
        <w:t xml:space="preserve"> m. </w:t>
      </w:r>
      <w:r w:rsidR="0088358A">
        <w:rPr>
          <w:rFonts w:ascii="Times New Roman" w:hAnsi="Times New Roman" w:cs="Times New Roman"/>
          <w:color w:val="000000"/>
          <w:sz w:val="24"/>
          <w:szCs w:val="24"/>
          <w:bdr w:val="nil"/>
          <w:lang w:eastAsia="lt-LT"/>
        </w:rPr>
        <w:t>_________</w:t>
      </w:r>
      <w:r w:rsidRPr="006F4B4D">
        <w:rPr>
          <w:rFonts w:ascii="Times New Roman" w:hAnsi="Times New Roman" w:cs="Times New Roman"/>
          <w:color w:val="000000"/>
          <w:sz w:val="24"/>
          <w:szCs w:val="24"/>
          <w:bdr w:val="nil"/>
          <w:lang w:eastAsia="lt-LT"/>
        </w:rPr>
        <w:t>__ d.</w:t>
      </w:r>
    </w:p>
    <w:bookmarkEnd w:id="0"/>
    <w:p w14:paraId="0D76CF37" w14:textId="6085517A" w:rsidR="006F4B4D" w:rsidRPr="006F4B4D" w:rsidRDefault="00B052A4" w:rsidP="006F4B4D">
      <w:pPr>
        <w:pBdr>
          <w:top w:val="nil"/>
          <w:left w:val="nil"/>
          <w:bottom w:val="nil"/>
          <w:right w:val="nil"/>
          <w:between w:val="nil"/>
          <w:bar w:val="nil"/>
        </w:pBdr>
        <w:suppressAutoHyphens/>
        <w:jc w:val="center"/>
        <w:rPr>
          <w:rFonts w:ascii="Times New Roman" w:hAnsi="Times New Roman" w:cs="Times New Roman"/>
          <w:color w:val="000000"/>
          <w:sz w:val="24"/>
          <w:szCs w:val="24"/>
          <w:bdr w:val="nil"/>
          <w:lang w:eastAsia="lt-LT"/>
        </w:rPr>
      </w:pPr>
      <w:r>
        <w:rPr>
          <w:rFonts w:ascii="Times New Roman" w:hAnsi="Times New Roman" w:cs="Times New Roman"/>
          <w:color w:val="000000"/>
          <w:sz w:val="24"/>
          <w:szCs w:val="24"/>
          <w:bdr w:val="nil"/>
          <w:lang w:eastAsia="lt-LT"/>
        </w:rPr>
        <w:t>Švenčionys</w:t>
      </w:r>
    </w:p>
    <w:p w14:paraId="6A1D51CF" w14:textId="4AC481D8" w:rsidR="006F4B4D" w:rsidRDefault="006F4B4D" w:rsidP="00B052A4">
      <w:pPr>
        <w:pBdr>
          <w:top w:val="nil"/>
          <w:left w:val="nil"/>
          <w:bottom w:val="nil"/>
          <w:right w:val="nil"/>
          <w:between w:val="nil"/>
          <w:bar w:val="nil"/>
        </w:pBdr>
        <w:suppressAutoHyphens/>
        <w:spacing w:after="0" w:line="240" w:lineRule="auto"/>
        <w:ind w:firstLine="720"/>
        <w:jc w:val="both"/>
        <w:rPr>
          <w:rFonts w:ascii="Times New Roman" w:hAnsi="Times New Roman" w:cs="Times New Roman"/>
          <w:color w:val="000000"/>
          <w:sz w:val="24"/>
          <w:szCs w:val="24"/>
          <w:bdr w:val="nil"/>
          <w:lang w:eastAsia="lt-LT"/>
        </w:rPr>
      </w:pPr>
      <w:r w:rsidRPr="006F4B4D">
        <w:rPr>
          <w:rFonts w:ascii="Times New Roman" w:hAnsi="Times New Roman" w:cs="Times New Roman"/>
          <w:b/>
          <w:color w:val="000000"/>
          <w:sz w:val="24"/>
          <w:szCs w:val="24"/>
          <w:bdr w:val="nil"/>
          <w:lang w:eastAsia="lt-LT"/>
        </w:rPr>
        <w:t>UAB</w:t>
      </w:r>
      <w:r w:rsidRPr="006F4B4D">
        <w:rPr>
          <w:rFonts w:ascii="Times New Roman" w:hAnsi="Times New Roman" w:cs="Times New Roman"/>
          <w:b/>
          <w:bCs/>
          <w:sz w:val="24"/>
          <w:szCs w:val="24"/>
          <w:bdr w:val="nil"/>
          <w:lang w:eastAsia="lt-LT"/>
        </w:rPr>
        <w:t xml:space="preserve"> „</w:t>
      </w:r>
      <w:r w:rsidR="00371B97">
        <w:rPr>
          <w:rFonts w:ascii="Times New Roman" w:hAnsi="Times New Roman" w:cs="Times New Roman"/>
          <w:b/>
          <w:bCs/>
          <w:sz w:val="24"/>
          <w:szCs w:val="24"/>
          <w:bdr w:val="nil"/>
          <w:lang w:eastAsia="lt-LT"/>
        </w:rPr>
        <w:t>Švenčionių komunalinis centras</w:t>
      </w:r>
      <w:r w:rsidRPr="006F4B4D">
        <w:rPr>
          <w:rFonts w:ascii="Times New Roman" w:hAnsi="Times New Roman" w:cs="Times New Roman"/>
          <w:b/>
          <w:bCs/>
          <w:sz w:val="24"/>
          <w:szCs w:val="24"/>
          <w:bdr w:val="nil"/>
          <w:lang w:eastAsia="lt-LT"/>
        </w:rPr>
        <w:t xml:space="preserve">“, </w:t>
      </w:r>
      <w:r w:rsidRPr="006F4B4D">
        <w:rPr>
          <w:rFonts w:ascii="Times New Roman" w:hAnsi="Times New Roman" w:cs="Times New Roman"/>
          <w:bCs/>
          <w:sz w:val="24"/>
          <w:szCs w:val="24"/>
          <w:bdr w:val="nil"/>
          <w:lang w:eastAsia="lt-LT"/>
        </w:rPr>
        <w:t xml:space="preserve">įmonės kodas </w:t>
      </w:r>
      <w:r w:rsidRPr="006F4B4D">
        <w:rPr>
          <w:rFonts w:ascii="Times New Roman" w:hAnsi="Times New Roman" w:cs="Times New Roman"/>
          <w:sz w:val="24"/>
          <w:szCs w:val="24"/>
        </w:rPr>
        <w:t>178602952</w:t>
      </w:r>
      <w:r w:rsidRPr="006F4B4D">
        <w:rPr>
          <w:rFonts w:ascii="Times New Roman" w:hAnsi="Times New Roman" w:cs="Times New Roman"/>
          <w:bCs/>
          <w:sz w:val="24"/>
          <w:szCs w:val="24"/>
          <w:bdr w:val="nil"/>
          <w:lang w:eastAsia="lt-LT"/>
        </w:rPr>
        <w:t xml:space="preserve">, </w:t>
      </w:r>
      <w:r w:rsidR="00371B97">
        <w:rPr>
          <w:rFonts w:ascii="Times New Roman" w:hAnsi="Times New Roman" w:cs="Times New Roman"/>
          <w:bCs/>
          <w:sz w:val="24"/>
          <w:szCs w:val="24"/>
          <w:bdr w:val="nil"/>
          <w:lang w:eastAsia="lt-LT"/>
        </w:rPr>
        <w:t xml:space="preserve">Lauko g. </w:t>
      </w:r>
      <w:r w:rsidRPr="006F4B4D">
        <w:rPr>
          <w:rFonts w:ascii="Times New Roman" w:hAnsi="Times New Roman" w:cs="Times New Roman"/>
          <w:bCs/>
          <w:sz w:val="24"/>
          <w:szCs w:val="24"/>
          <w:bdr w:val="nil"/>
          <w:lang w:eastAsia="lt-LT"/>
        </w:rPr>
        <w:t>6, LT-181</w:t>
      </w:r>
      <w:r w:rsidR="00371B97">
        <w:rPr>
          <w:rFonts w:ascii="Times New Roman" w:hAnsi="Times New Roman" w:cs="Times New Roman"/>
          <w:bCs/>
          <w:sz w:val="24"/>
          <w:szCs w:val="24"/>
          <w:bdr w:val="nil"/>
          <w:lang w:eastAsia="lt-LT"/>
        </w:rPr>
        <w:t>27</w:t>
      </w:r>
      <w:r w:rsidRPr="006F4B4D">
        <w:rPr>
          <w:rFonts w:ascii="Times New Roman" w:hAnsi="Times New Roman" w:cs="Times New Roman"/>
          <w:bCs/>
          <w:sz w:val="24"/>
          <w:szCs w:val="24"/>
          <w:bdr w:val="nil"/>
          <w:lang w:eastAsia="lt-LT"/>
        </w:rPr>
        <w:t xml:space="preserve"> </w:t>
      </w:r>
      <w:r w:rsidR="00371B97">
        <w:rPr>
          <w:rFonts w:ascii="Times New Roman" w:hAnsi="Times New Roman" w:cs="Times New Roman"/>
          <w:bCs/>
          <w:sz w:val="24"/>
          <w:szCs w:val="24"/>
          <w:bdr w:val="nil"/>
          <w:lang w:eastAsia="lt-LT"/>
        </w:rPr>
        <w:t>Švenčionys</w:t>
      </w:r>
      <w:r w:rsidRPr="006F4B4D">
        <w:rPr>
          <w:rFonts w:ascii="Times New Roman" w:hAnsi="Times New Roman" w:cs="Times New Roman"/>
          <w:bCs/>
          <w:sz w:val="24"/>
          <w:szCs w:val="24"/>
          <w:bdr w:val="nil"/>
          <w:lang w:eastAsia="lt-LT"/>
        </w:rPr>
        <w:t xml:space="preserve">, Švenčionių raj. </w:t>
      </w:r>
      <w:r w:rsidRPr="006F4B4D">
        <w:rPr>
          <w:rFonts w:ascii="Times New Roman" w:hAnsi="Times New Roman" w:cs="Times New Roman"/>
          <w:sz w:val="24"/>
          <w:szCs w:val="24"/>
          <w:bdr w:val="nil"/>
          <w:lang w:eastAsia="lt-LT"/>
        </w:rPr>
        <w:t>(toliau – Pirkėjas), atstovaujama direktoriaus A</w:t>
      </w:r>
      <w:r w:rsidR="000244F2">
        <w:rPr>
          <w:rFonts w:ascii="Times New Roman" w:hAnsi="Times New Roman" w:cs="Times New Roman"/>
          <w:sz w:val="24"/>
          <w:szCs w:val="24"/>
          <w:bdr w:val="nil"/>
          <w:lang w:eastAsia="lt-LT"/>
        </w:rPr>
        <w:t xml:space="preserve">rno </w:t>
      </w:r>
      <w:proofErr w:type="spellStart"/>
      <w:r w:rsidR="000244F2">
        <w:rPr>
          <w:rFonts w:ascii="Times New Roman" w:hAnsi="Times New Roman" w:cs="Times New Roman"/>
          <w:sz w:val="24"/>
          <w:szCs w:val="24"/>
          <w:bdr w:val="nil"/>
          <w:lang w:eastAsia="lt-LT"/>
        </w:rPr>
        <w:t>Jacinos</w:t>
      </w:r>
      <w:proofErr w:type="spellEnd"/>
      <w:r w:rsidRPr="006F4B4D">
        <w:rPr>
          <w:rFonts w:ascii="Times New Roman" w:hAnsi="Times New Roman" w:cs="Times New Roman"/>
          <w:sz w:val="24"/>
          <w:szCs w:val="24"/>
          <w:bdr w:val="nil"/>
          <w:lang w:eastAsia="lt-LT"/>
        </w:rPr>
        <w:t>,  veikiančio pagal bendrovės įstatus,</w:t>
      </w:r>
      <w:r w:rsidRPr="006F4B4D">
        <w:rPr>
          <w:rFonts w:ascii="Times New Roman" w:hAnsi="Times New Roman" w:cs="Times New Roman"/>
          <w:color w:val="000000"/>
          <w:sz w:val="24"/>
          <w:szCs w:val="24"/>
          <w:bdr w:val="nil"/>
          <w:lang w:eastAsia="lt-LT"/>
        </w:rPr>
        <w:t xml:space="preserve"> </w:t>
      </w:r>
    </w:p>
    <w:p w14:paraId="312ABEC6" w14:textId="4AE144E0" w:rsidR="0088358A" w:rsidRDefault="0088358A" w:rsidP="00B052A4">
      <w:pPr>
        <w:pBdr>
          <w:top w:val="nil"/>
          <w:left w:val="nil"/>
          <w:bottom w:val="nil"/>
          <w:right w:val="nil"/>
          <w:between w:val="nil"/>
          <w:bar w:val="nil"/>
        </w:pBdr>
        <w:suppressAutoHyphens/>
        <w:spacing w:after="0" w:line="240" w:lineRule="auto"/>
        <w:ind w:firstLine="720"/>
        <w:jc w:val="both"/>
        <w:rPr>
          <w:rFonts w:ascii="Times New Roman" w:hAnsi="Times New Roman" w:cs="Times New Roman"/>
          <w:color w:val="000000"/>
          <w:sz w:val="24"/>
          <w:szCs w:val="24"/>
          <w:bdr w:val="nil"/>
          <w:lang w:eastAsia="lt-LT"/>
        </w:rPr>
      </w:pPr>
      <w:r>
        <w:rPr>
          <w:rFonts w:ascii="Times New Roman" w:eastAsia="Arial Unicode MS" w:hAnsi="Times New Roman" w:cs="Times New Roman"/>
          <w:sz w:val="24"/>
          <w:szCs w:val="24"/>
          <w:bdr w:val="nil"/>
          <w:lang w:eastAsia="lt-LT"/>
        </w:rPr>
        <w:t>___________</w:t>
      </w:r>
      <w:r w:rsidRPr="006F4B4D">
        <w:rPr>
          <w:rFonts w:ascii="Times New Roman" w:eastAsia="Arial Unicode MS" w:hAnsi="Times New Roman" w:cs="Times New Roman"/>
          <w:sz w:val="24"/>
          <w:szCs w:val="24"/>
          <w:bdr w:val="nil"/>
          <w:lang w:eastAsia="lt-LT"/>
        </w:rPr>
        <w:t>, įmonės kodas</w:t>
      </w:r>
      <w:r>
        <w:rPr>
          <w:rFonts w:ascii="Times New Roman" w:eastAsia="Arial Unicode MS" w:hAnsi="Times New Roman" w:cs="Times New Roman"/>
          <w:sz w:val="24"/>
          <w:szCs w:val="24"/>
          <w:bdr w:val="nil"/>
          <w:lang w:eastAsia="lt-LT"/>
        </w:rPr>
        <w:t>____________</w:t>
      </w:r>
      <w:r w:rsidRPr="006F4B4D">
        <w:rPr>
          <w:rFonts w:ascii="Times New Roman" w:eastAsia="Arial Unicode MS" w:hAnsi="Times New Roman" w:cs="Times New Roman"/>
          <w:sz w:val="24"/>
          <w:szCs w:val="24"/>
          <w:bdr w:val="nil"/>
          <w:lang w:eastAsia="lt-LT"/>
        </w:rPr>
        <w:t xml:space="preserve">, buveinės adresas </w:t>
      </w:r>
      <w:r>
        <w:rPr>
          <w:rFonts w:ascii="Times New Roman" w:eastAsia="Arial Unicode MS" w:hAnsi="Times New Roman" w:cs="Times New Roman"/>
          <w:sz w:val="24"/>
          <w:szCs w:val="24"/>
          <w:bdr w:val="nil"/>
          <w:lang w:eastAsia="lt-LT"/>
        </w:rPr>
        <w:t>___________________</w:t>
      </w:r>
      <w:r w:rsidRPr="006F4B4D">
        <w:rPr>
          <w:rFonts w:ascii="Times New Roman" w:eastAsia="Arial Unicode MS" w:hAnsi="Times New Roman" w:cs="Times New Roman"/>
          <w:sz w:val="24"/>
          <w:szCs w:val="24"/>
          <w:bdr w:val="nil"/>
          <w:lang w:eastAsia="lt-LT"/>
        </w:rPr>
        <w:t xml:space="preserve">,  </w:t>
      </w:r>
      <w:r w:rsidRPr="006F4B4D">
        <w:rPr>
          <w:rFonts w:ascii="Times New Roman" w:eastAsia="Arial Unicode MS" w:hAnsi="Times New Roman" w:cs="Times New Roman"/>
          <w:color w:val="000000"/>
          <w:sz w:val="24"/>
          <w:szCs w:val="24"/>
          <w:bdr w:val="nil"/>
          <w:lang w:eastAsia="lt-LT"/>
        </w:rPr>
        <w:t>(toliau - Pardavėjas), atstovaujama</w:t>
      </w:r>
      <w:r>
        <w:rPr>
          <w:rFonts w:ascii="Times New Roman" w:eastAsia="Arial Unicode MS" w:hAnsi="Times New Roman" w:cs="Times New Roman"/>
          <w:color w:val="000000"/>
          <w:sz w:val="24"/>
          <w:szCs w:val="24"/>
          <w:bdr w:val="nil"/>
          <w:lang w:eastAsia="lt-LT"/>
        </w:rPr>
        <w:t xml:space="preserve"> direktoriaus</w:t>
      </w:r>
      <w:r w:rsidRPr="006F4B4D">
        <w:rPr>
          <w:rFonts w:ascii="Times New Roman" w:eastAsia="Arial Unicode MS" w:hAnsi="Times New Roman" w:cs="Times New Roman"/>
          <w:color w:val="000000"/>
          <w:sz w:val="24"/>
          <w:szCs w:val="24"/>
          <w:bdr w:val="nil"/>
          <w:lang w:eastAsia="lt-LT"/>
        </w:rPr>
        <w:t xml:space="preserve"> </w:t>
      </w:r>
      <w:r>
        <w:rPr>
          <w:rFonts w:ascii="Times New Roman" w:eastAsia="Arial Unicode MS" w:hAnsi="Times New Roman" w:cs="Times New Roman"/>
          <w:color w:val="000000"/>
          <w:sz w:val="24"/>
          <w:szCs w:val="24"/>
          <w:bdr w:val="nil"/>
          <w:lang w:eastAsia="lt-LT"/>
        </w:rPr>
        <w:t>______________</w:t>
      </w:r>
      <w:r w:rsidRPr="00F64E48">
        <w:rPr>
          <w:rFonts w:ascii="Times New Roman" w:eastAsia="Arial Unicode MS" w:hAnsi="Times New Roman" w:cs="Times New Roman"/>
          <w:color w:val="000000"/>
          <w:sz w:val="24"/>
          <w:szCs w:val="24"/>
          <w:bdr w:val="nil"/>
          <w:lang w:eastAsia="lt-LT"/>
        </w:rPr>
        <w:t>, veik</w:t>
      </w:r>
      <w:r w:rsidRPr="006F4B4D">
        <w:rPr>
          <w:rFonts w:ascii="Times New Roman" w:eastAsia="Arial Unicode MS" w:hAnsi="Times New Roman" w:cs="Times New Roman"/>
          <w:color w:val="000000"/>
          <w:sz w:val="24"/>
          <w:szCs w:val="24"/>
          <w:bdr w:val="nil"/>
          <w:lang w:eastAsia="lt-LT"/>
        </w:rPr>
        <w:t xml:space="preserve">iančio pagal </w:t>
      </w:r>
      <w:r>
        <w:rPr>
          <w:rFonts w:ascii="Times New Roman" w:eastAsia="Arial Unicode MS" w:hAnsi="Times New Roman" w:cs="Times New Roman"/>
          <w:color w:val="000000"/>
          <w:sz w:val="24"/>
          <w:szCs w:val="24"/>
          <w:bdr w:val="nil"/>
          <w:lang w:eastAsia="lt-LT"/>
        </w:rPr>
        <w:t>bendrovės įstatus</w:t>
      </w:r>
    </w:p>
    <w:p w14:paraId="01D86AC3" w14:textId="6B9A369F" w:rsidR="006F4B4D" w:rsidRDefault="006F4B4D" w:rsidP="00B052A4">
      <w:pPr>
        <w:pBdr>
          <w:top w:val="nil"/>
          <w:left w:val="nil"/>
          <w:bottom w:val="nil"/>
          <w:right w:val="nil"/>
          <w:between w:val="nil"/>
          <w:bar w:val="nil"/>
        </w:pBdr>
        <w:suppressAutoHyphens/>
        <w:spacing w:after="0" w:line="240" w:lineRule="auto"/>
        <w:ind w:firstLine="720"/>
        <w:jc w:val="both"/>
        <w:rPr>
          <w:rFonts w:ascii="Times New Roman" w:hAnsi="Times New Roman" w:cs="Times New Roman"/>
          <w:color w:val="000000"/>
          <w:sz w:val="24"/>
          <w:szCs w:val="24"/>
          <w:bdr w:val="nil"/>
          <w:lang w:eastAsia="lt-LT"/>
        </w:rPr>
      </w:pPr>
      <w:r w:rsidRPr="006F4B4D">
        <w:rPr>
          <w:rFonts w:ascii="Times New Roman" w:hAnsi="Times New Roman" w:cs="Times New Roman"/>
          <w:color w:val="000000"/>
          <w:sz w:val="24"/>
          <w:szCs w:val="24"/>
          <w:bdr w:val="nil"/>
          <w:lang w:eastAsia="lt-LT"/>
        </w:rPr>
        <w:t>toliau Pardavėjas</w:t>
      </w:r>
      <w:r w:rsidR="00214586">
        <w:rPr>
          <w:rFonts w:ascii="Times New Roman" w:hAnsi="Times New Roman" w:cs="Times New Roman"/>
          <w:color w:val="000000"/>
          <w:sz w:val="24"/>
          <w:szCs w:val="24"/>
          <w:bdr w:val="nil"/>
          <w:lang w:eastAsia="lt-LT"/>
        </w:rPr>
        <w:t xml:space="preserve"> ir</w:t>
      </w:r>
      <w:r w:rsidRPr="006F4B4D">
        <w:rPr>
          <w:rFonts w:ascii="Times New Roman" w:hAnsi="Times New Roman" w:cs="Times New Roman"/>
          <w:color w:val="000000"/>
          <w:sz w:val="24"/>
          <w:szCs w:val="24"/>
          <w:bdr w:val="nil"/>
          <w:lang w:eastAsia="lt-LT"/>
        </w:rPr>
        <w:t xml:space="preserve"> Pirkėjas kiekvienas atskirai gali būti vadinami Šalimi, o abu kartu – Šalimi, sudarė šią sutartį (toliau – Sutartis), </w:t>
      </w:r>
      <w:r w:rsidRPr="006F4B4D">
        <w:rPr>
          <w:rFonts w:ascii="Times New Roman" w:hAnsi="Times New Roman" w:cs="Times New Roman"/>
          <w:sz w:val="24"/>
          <w:szCs w:val="24"/>
          <w:bdr w:val="nil"/>
          <w:lang w:eastAsia="lt-LT"/>
        </w:rPr>
        <w:t>vadovaujantis mažos vertės skelbiamos apklausos būdu atlikto viešojo pirkimo</w:t>
      </w:r>
      <w:r w:rsidRPr="006F4B4D">
        <w:rPr>
          <w:rFonts w:ascii="Times New Roman" w:hAnsi="Times New Roman" w:cs="Times New Roman"/>
          <w:color w:val="000000"/>
          <w:sz w:val="24"/>
          <w:szCs w:val="24"/>
          <w:bdr w:val="nil"/>
          <w:lang w:eastAsia="lt-LT"/>
        </w:rPr>
        <w:t xml:space="preserve"> sąlygomis ir susitarė dėl toliau išvardytų sąlygų.</w:t>
      </w:r>
    </w:p>
    <w:p w14:paraId="6FEA68A2" w14:textId="77777777" w:rsidR="000244F2" w:rsidRDefault="000244F2" w:rsidP="00B052A4">
      <w:pPr>
        <w:pBdr>
          <w:top w:val="nil"/>
          <w:left w:val="nil"/>
          <w:bottom w:val="nil"/>
          <w:right w:val="nil"/>
          <w:between w:val="nil"/>
          <w:bar w:val="nil"/>
        </w:pBdr>
        <w:suppressAutoHyphens/>
        <w:spacing w:after="0" w:line="240" w:lineRule="auto"/>
        <w:ind w:firstLine="720"/>
        <w:jc w:val="both"/>
        <w:rPr>
          <w:rFonts w:ascii="Times New Roman" w:hAnsi="Times New Roman" w:cs="Times New Roman"/>
          <w:color w:val="000000"/>
          <w:sz w:val="24"/>
          <w:szCs w:val="24"/>
          <w:bdr w:val="nil"/>
          <w:lang w:eastAsia="lt-LT"/>
        </w:rPr>
      </w:pPr>
    </w:p>
    <w:p w14:paraId="030739E7" w14:textId="77777777" w:rsidR="006F4B4D" w:rsidRPr="006F4B4D" w:rsidRDefault="006F4B4D" w:rsidP="006F4B4D">
      <w:pPr>
        <w:pBdr>
          <w:top w:val="nil"/>
          <w:left w:val="nil"/>
          <w:bottom w:val="nil"/>
          <w:right w:val="nil"/>
          <w:between w:val="nil"/>
          <w:bar w:val="nil"/>
        </w:pBdr>
        <w:jc w:val="center"/>
        <w:outlineLvl w:val="0"/>
        <w:rPr>
          <w:rFonts w:ascii="Times New Roman" w:eastAsia="Arial Unicode MS" w:hAnsi="Times New Roman" w:cs="Times New Roman"/>
          <w:b/>
          <w:bCs/>
          <w:caps/>
          <w:spacing w:val="4"/>
          <w:sz w:val="24"/>
          <w:szCs w:val="24"/>
          <w:bdr w:val="nil"/>
          <w:lang w:eastAsia="lt-LT"/>
        </w:rPr>
      </w:pPr>
      <w:r w:rsidRPr="006F4B4D">
        <w:rPr>
          <w:rFonts w:ascii="Times New Roman" w:eastAsia="Arial Unicode MS" w:hAnsi="Times New Roman" w:cs="Times New Roman"/>
          <w:b/>
          <w:bCs/>
          <w:caps/>
          <w:spacing w:val="4"/>
          <w:sz w:val="24"/>
          <w:szCs w:val="24"/>
          <w:bdr w:val="nil"/>
          <w:lang w:eastAsia="lt-LT"/>
        </w:rPr>
        <w:t>1. SUTARTIES OBJEKTAS</w:t>
      </w:r>
    </w:p>
    <w:p w14:paraId="0D5DA9FB" w14:textId="72B1A8C7" w:rsidR="00143696" w:rsidRPr="00143696" w:rsidRDefault="006F4B4D" w:rsidP="00B97FCC">
      <w:pPr>
        <w:suppressAutoHyphens/>
        <w:spacing w:after="0" w:line="240" w:lineRule="auto"/>
        <w:ind w:firstLine="720"/>
        <w:jc w:val="both"/>
        <w:textAlignment w:val="baseline"/>
        <w:rPr>
          <w:rFonts w:ascii="Times New Roman" w:eastAsia="Times New Roman" w:hAnsi="Times New Roman" w:cs="Times New Roman"/>
          <w:sz w:val="24"/>
          <w:szCs w:val="24"/>
          <w:lang w:eastAsia="ar-SA"/>
        </w:rPr>
      </w:pPr>
      <w:r w:rsidRPr="006F4B4D">
        <w:rPr>
          <w:rFonts w:ascii="Times New Roman" w:eastAsia="Arial Unicode MS" w:hAnsi="Times New Roman" w:cs="Times New Roman"/>
          <w:color w:val="000000"/>
          <w:sz w:val="24"/>
          <w:szCs w:val="24"/>
          <w:bdr w:val="nil"/>
          <w:lang w:eastAsia="lt-LT"/>
        </w:rPr>
        <w:t xml:space="preserve">1.1. </w:t>
      </w:r>
      <w:r w:rsidR="00E81946">
        <w:rPr>
          <w:rFonts w:ascii="Times New Roman" w:eastAsia="Arial Unicode MS" w:hAnsi="Times New Roman" w:cs="Times New Roman"/>
          <w:color w:val="000000"/>
          <w:sz w:val="24"/>
          <w:szCs w:val="24"/>
          <w:bdr w:val="nil"/>
          <w:lang w:eastAsia="lt-LT"/>
        </w:rPr>
        <w:t xml:space="preserve">Sutarties objektas yra </w:t>
      </w:r>
      <w:r w:rsidR="00143696">
        <w:rPr>
          <w:rFonts w:ascii="Times New Roman" w:eastAsia="Arial Unicode MS" w:hAnsi="Times New Roman" w:cs="Times New Roman"/>
          <w:color w:val="000000"/>
          <w:sz w:val="24"/>
          <w:szCs w:val="24"/>
          <w:bdr w:val="nil"/>
          <w:lang w:eastAsia="lt-LT"/>
        </w:rPr>
        <w:t xml:space="preserve">70 t (septyniasdešimt tonų) </w:t>
      </w:r>
      <w:r w:rsidR="00D94D1E" w:rsidRPr="00D94D1E">
        <w:rPr>
          <w:rFonts w:ascii="Times New Roman" w:eastAsia="Times New Roman" w:hAnsi="Times New Roman" w:cs="Times New Roman"/>
          <w:sz w:val="24"/>
          <w:szCs w:val="24"/>
          <w:lang w:eastAsia="ar-SA"/>
        </w:rPr>
        <w:t>medienos pjuvenų granulių</w:t>
      </w:r>
      <w:r w:rsidR="00D94D1E">
        <w:rPr>
          <w:rFonts w:ascii="Times New Roman" w:eastAsia="Times New Roman" w:hAnsi="Times New Roman" w:cs="Times New Roman"/>
          <w:sz w:val="24"/>
          <w:szCs w:val="24"/>
          <w:lang w:eastAsia="ar-SA"/>
        </w:rPr>
        <w:t xml:space="preserve"> </w:t>
      </w:r>
      <w:r w:rsidR="00E81946">
        <w:rPr>
          <w:rFonts w:ascii="Times New Roman" w:eastAsia="Arial Unicode MS" w:hAnsi="Times New Roman" w:cs="Times New Roman"/>
          <w:color w:val="000000"/>
          <w:sz w:val="24"/>
          <w:szCs w:val="24"/>
          <w:bdr w:val="nil"/>
          <w:lang w:eastAsia="lt-LT"/>
        </w:rPr>
        <w:t>(toliau – prekės) pirkimas – pardavimas.</w:t>
      </w:r>
      <w:r w:rsidR="00143696">
        <w:rPr>
          <w:rFonts w:ascii="Times New Roman" w:eastAsia="Arial Unicode MS" w:hAnsi="Times New Roman" w:cs="Times New Roman"/>
          <w:color w:val="000000"/>
          <w:sz w:val="24"/>
          <w:szCs w:val="24"/>
          <w:bdr w:val="nil"/>
          <w:lang w:eastAsia="lt-LT"/>
        </w:rPr>
        <w:t xml:space="preserve"> Pardavėjas turi turėti galimybę padidinti prekių kiekį 25 proc.</w:t>
      </w:r>
      <w:r w:rsidR="00143696" w:rsidRPr="00143696">
        <w:rPr>
          <w:rFonts w:ascii="Times New Roman" w:eastAsia="Times New Roman" w:hAnsi="Times New Roman" w:cs="Times New Roman"/>
          <w:sz w:val="24"/>
          <w:szCs w:val="24"/>
          <w:lang w:eastAsia="ar-SA"/>
        </w:rPr>
        <w:t>, atsižvelgiant į oro sąlygas.</w:t>
      </w:r>
    </w:p>
    <w:p w14:paraId="4B5A7920" w14:textId="3E95D6B7" w:rsidR="00D94D1E" w:rsidRDefault="00D94D1E" w:rsidP="00B97FCC">
      <w:pPr>
        <w:pBdr>
          <w:top w:val="nil"/>
          <w:left w:val="nil"/>
          <w:bottom w:val="nil"/>
          <w:right w:val="nil"/>
          <w:between w:val="nil"/>
          <w:bar w:val="nil"/>
        </w:pBdr>
        <w:suppressAutoHyphens/>
        <w:spacing w:after="0" w:line="240" w:lineRule="auto"/>
        <w:ind w:firstLine="720"/>
        <w:jc w:val="both"/>
        <w:rPr>
          <w:rFonts w:ascii="Times New Roman" w:eastAsia="Arial Unicode MS" w:hAnsi="Times New Roman" w:cs="Times New Roman"/>
          <w:color w:val="000000"/>
          <w:sz w:val="24"/>
          <w:szCs w:val="24"/>
          <w:bdr w:val="nil"/>
          <w:lang w:eastAsia="lt-LT"/>
        </w:rPr>
      </w:pPr>
      <w:r>
        <w:rPr>
          <w:rFonts w:ascii="Times New Roman" w:eastAsia="Arial Unicode MS" w:hAnsi="Times New Roman" w:cs="Times New Roman"/>
          <w:color w:val="000000"/>
          <w:sz w:val="24"/>
          <w:szCs w:val="24"/>
          <w:bdr w:val="nil"/>
          <w:lang w:eastAsia="lt-LT"/>
        </w:rPr>
        <w:t>1.2. Prekės turi atitikti šiuos reikalavimus</w:t>
      </w:r>
      <w:r w:rsidR="00C20A92">
        <w:rPr>
          <w:rFonts w:ascii="Times New Roman" w:eastAsia="Arial Unicode MS" w:hAnsi="Times New Roman" w:cs="Times New Roman"/>
          <w:color w:val="000000"/>
          <w:sz w:val="24"/>
          <w:szCs w:val="24"/>
          <w:bdr w:val="nil"/>
          <w:lang w:eastAsia="lt-LT"/>
        </w:rPr>
        <w:t>, kurie yra patvirtinami kokybės protokolais:</w:t>
      </w:r>
    </w:p>
    <w:p w14:paraId="44A4D1D4" w14:textId="77777777" w:rsidR="00D94D1E" w:rsidRDefault="00D94D1E" w:rsidP="00B97FCC">
      <w:pPr>
        <w:pBdr>
          <w:top w:val="nil"/>
          <w:left w:val="nil"/>
          <w:bottom w:val="nil"/>
          <w:right w:val="nil"/>
          <w:between w:val="nil"/>
          <w:bar w:val="nil"/>
        </w:pBdr>
        <w:suppressAutoHyphens/>
        <w:spacing w:after="0" w:line="240" w:lineRule="auto"/>
        <w:ind w:firstLine="720"/>
        <w:jc w:val="both"/>
        <w:rPr>
          <w:rFonts w:ascii="Times New Roman" w:eastAsia="Arial Unicode MS" w:hAnsi="Times New Roman" w:cs="Times New Roman"/>
          <w:color w:val="000000"/>
          <w:sz w:val="24"/>
          <w:szCs w:val="24"/>
          <w:bdr w:val="nil"/>
          <w:lang w:eastAsia="lt-LT"/>
        </w:rPr>
      </w:pPr>
    </w:p>
    <w:tbl>
      <w:tblPr>
        <w:tblW w:w="8560" w:type="dxa"/>
        <w:tblInd w:w="525" w:type="dxa"/>
        <w:tblLayout w:type="fixed"/>
        <w:tblCellMar>
          <w:left w:w="10" w:type="dxa"/>
          <w:right w:w="10" w:type="dxa"/>
        </w:tblCellMar>
        <w:tblLook w:val="0000" w:firstRow="0" w:lastRow="0" w:firstColumn="0" w:lastColumn="0" w:noHBand="0" w:noVBand="0"/>
      </w:tblPr>
      <w:tblGrid>
        <w:gridCol w:w="2700"/>
        <w:gridCol w:w="5860"/>
      </w:tblGrid>
      <w:tr w:rsidR="00D94D1E" w:rsidRPr="00D94D1E" w14:paraId="7BBD43D9" w14:textId="77777777" w:rsidTr="00D94D1E">
        <w:tc>
          <w:tcPr>
            <w:tcW w:w="2700" w:type="dxa"/>
            <w:tcBorders>
              <w:top w:val="single" w:sz="4" w:space="0" w:color="000000"/>
              <w:left w:val="single" w:sz="4" w:space="0" w:color="000000"/>
              <w:bottom w:val="single" w:sz="4" w:space="0" w:color="000000"/>
            </w:tcBorders>
          </w:tcPr>
          <w:p w14:paraId="1B74B860" w14:textId="4807EC5E" w:rsidR="00D94D1E" w:rsidRPr="00D94D1E" w:rsidRDefault="00D94D1E" w:rsidP="00D94D1E">
            <w:pPr>
              <w:suppressAutoHyphens/>
              <w:spacing w:after="0" w:line="360" w:lineRule="auto"/>
              <w:jc w:val="center"/>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Prekės</w:t>
            </w:r>
          </w:p>
        </w:tc>
        <w:tc>
          <w:tcPr>
            <w:tcW w:w="5860" w:type="dxa"/>
            <w:tcBorders>
              <w:top w:val="single" w:sz="4" w:space="0" w:color="000000"/>
              <w:left w:val="single" w:sz="4" w:space="0" w:color="000000"/>
              <w:bottom w:val="single" w:sz="4" w:space="0" w:color="000000"/>
              <w:right w:val="single" w:sz="4" w:space="0" w:color="000000"/>
            </w:tcBorders>
          </w:tcPr>
          <w:p w14:paraId="67D1EEA6" w14:textId="77777777" w:rsidR="00D94D1E" w:rsidRPr="00D94D1E" w:rsidRDefault="00D94D1E" w:rsidP="00D94D1E">
            <w:pPr>
              <w:suppressAutoHyphens/>
              <w:spacing w:after="0" w:line="240" w:lineRule="auto"/>
              <w:jc w:val="center"/>
              <w:textAlignment w:val="baseline"/>
              <w:rPr>
                <w:rFonts w:ascii="Times New Roman" w:eastAsia="Times New Roman" w:hAnsi="Times New Roman" w:cs="Times New Roman"/>
                <w:sz w:val="24"/>
                <w:szCs w:val="24"/>
                <w:lang w:val="ru-RU" w:eastAsia="ar-SA"/>
              </w:rPr>
            </w:pPr>
            <w:r w:rsidRPr="00D94D1E">
              <w:rPr>
                <w:rFonts w:ascii="Times New Roman" w:eastAsia="Times New Roman" w:hAnsi="Times New Roman" w:cs="Times New Roman"/>
                <w:sz w:val="24"/>
                <w:szCs w:val="24"/>
                <w:lang w:eastAsia="ar-SA"/>
              </w:rPr>
              <w:t>Charakteristika</w:t>
            </w:r>
          </w:p>
        </w:tc>
      </w:tr>
      <w:tr w:rsidR="00D94D1E" w:rsidRPr="00D94D1E" w14:paraId="1B0718AE" w14:textId="77777777" w:rsidTr="00D94D1E">
        <w:tc>
          <w:tcPr>
            <w:tcW w:w="2700" w:type="dxa"/>
            <w:tcBorders>
              <w:top w:val="single" w:sz="4" w:space="0" w:color="000000"/>
              <w:left w:val="single" w:sz="4" w:space="0" w:color="000000"/>
              <w:bottom w:val="single" w:sz="4" w:space="0" w:color="000000"/>
            </w:tcBorders>
          </w:tcPr>
          <w:p w14:paraId="26E0CB1A" w14:textId="77777777" w:rsidR="00D94D1E" w:rsidRPr="00D94D1E" w:rsidRDefault="00D94D1E" w:rsidP="00D94D1E">
            <w:pPr>
              <w:suppressAutoHyphens/>
              <w:snapToGrid w:val="0"/>
              <w:spacing w:after="0" w:line="240" w:lineRule="auto"/>
              <w:jc w:val="both"/>
              <w:textAlignment w:val="baseline"/>
              <w:rPr>
                <w:rFonts w:ascii="Times New Roman" w:eastAsia="Times New Roman" w:hAnsi="Times New Roman" w:cs="Times New Roman"/>
                <w:sz w:val="24"/>
                <w:szCs w:val="20"/>
                <w:lang w:eastAsia="ar-SA"/>
              </w:rPr>
            </w:pPr>
          </w:p>
          <w:p w14:paraId="18DC743F" w14:textId="77777777" w:rsidR="00D94D1E" w:rsidRPr="00D94D1E" w:rsidRDefault="00D94D1E" w:rsidP="00D94D1E">
            <w:pPr>
              <w:suppressAutoHyphens/>
              <w:spacing w:after="0" w:line="240" w:lineRule="auto"/>
              <w:jc w:val="both"/>
              <w:textAlignment w:val="baseline"/>
              <w:rPr>
                <w:rFonts w:ascii="Times New Roman" w:eastAsia="Times New Roman" w:hAnsi="Times New Roman" w:cs="Times New Roman"/>
                <w:sz w:val="24"/>
                <w:szCs w:val="24"/>
                <w:lang w:eastAsia="ar-SA"/>
              </w:rPr>
            </w:pPr>
            <w:r w:rsidRPr="00D94D1E">
              <w:rPr>
                <w:rFonts w:ascii="Times New Roman" w:eastAsia="Times New Roman" w:hAnsi="Times New Roman" w:cs="Times New Roman"/>
                <w:sz w:val="24"/>
                <w:szCs w:val="24"/>
                <w:lang w:eastAsia="ar-SA"/>
              </w:rPr>
              <w:t>Medienos granulės</w:t>
            </w:r>
          </w:p>
        </w:tc>
        <w:tc>
          <w:tcPr>
            <w:tcW w:w="5860" w:type="dxa"/>
            <w:tcBorders>
              <w:top w:val="single" w:sz="4" w:space="0" w:color="000000"/>
              <w:left w:val="single" w:sz="4" w:space="0" w:color="000000"/>
              <w:bottom w:val="single" w:sz="4" w:space="0" w:color="000000"/>
              <w:right w:val="single" w:sz="4" w:space="0" w:color="000000"/>
            </w:tcBorders>
          </w:tcPr>
          <w:p w14:paraId="5C645985" w14:textId="77777777" w:rsidR="00D94D1E" w:rsidRPr="00D94D1E" w:rsidRDefault="00D94D1E" w:rsidP="00D94D1E">
            <w:pPr>
              <w:numPr>
                <w:ilvl w:val="0"/>
                <w:numId w:val="10"/>
              </w:numPr>
              <w:suppressAutoHyphens/>
              <w:spacing w:after="0" w:line="240" w:lineRule="auto"/>
              <w:jc w:val="both"/>
              <w:textAlignment w:val="baseline"/>
              <w:rPr>
                <w:rFonts w:ascii="Times New Roman" w:eastAsia="Times New Roman" w:hAnsi="Times New Roman" w:cs="Times New Roman"/>
                <w:sz w:val="24"/>
                <w:szCs w:val="24"/>
                <w:lang w:val="en-US" w:eastAsia="ar-SA"/>
              </w:rPr>
            </w:pPr>
            <w:r w:rsidRPr="00D94D1E">
              <w:rPr>
                <w:rFonts w:ascii="Times New Roman" w:eastAsia="Times New Roman" w:hAnsi="Times New Roman" w:cs="Times New Roman"/>
                <w:sz w:val="24"/>
                <w:szCs w:val="24"/>
                <w:lang w:eastAsia="ar-SA"/>
              </w:rPr>
              <w:t xml:space="preserve">Masės drėgnumas: iki </w:t>
            </w:r>
            <w:r w:rsidRPr="00D94D1E">
              <w:rPr>
                <w:rFonts w:ascii="Times New Roman" w:eastAsia="Times New Roman" w:hAnsi="Times New Roman" w:cs="Times New Roman"/>
                <w:sz w:val="24"/>
                <w:szCs w:val="24"/>
                <w:lang w:val="en-US" w:eastAsia="ar-SA"/>
              </w:rPr>
              <w:t>10 proc.</w:t>
            </w:r>
          </w:p>
          <w:p w14:paraId="10CB2BD8" w14:textId="77777777" w:rsidR="00D94D1E" w:rsidRPr="00D94D1E" w:rsidRDefault="00D94D1E" w:rsidP="00D94D1E">
            <w:pPr>
              <w:numPr>
                <w:ilvl w:val="0"/>
                <w:numId w:val="10"/>
              </w:numPr>
              <w:suppressAutoHyphens/>
              <w:spacing w:after="0" w:line="240" w:lineRule="auto"/>
              <w:jc w:val="both"/>
              <w:textAlignment w:val="baseline"/>
              <w:rPr>
                <w:rFonts w:ascii="Times New Roman" w:eastAsia="Times New Roman" w:hAnsi="Times New Roman" w:cs="Times New Roman"/>
                <w:sz w:val="24"/>
                <w:szCs w:val="24"/>
                <w:lang w:val="en-US" w:eastAsia="ar-SA"/>
              </w:rPr>
            </w:pPr>
            <w:proofErr w:type="spellStart"/>
            <w:r w:rsidRPr="00D94D1E">
              <w:rPr>
                <w:rFonts w:ascii="Times New Roman" w:eastAsia="Times New Roman" w:hAnsi="Times New Roman" w:cs="Times New Roman"/>
                <w:sz w:val="24"/>
                <w:szCs w:val="24"/>
                <w:lang w:val="en-US" w:eastAsia="ar-SA"/>
              </w:rPr>
              <w:t>Diametras</w:t>
            </w:r>
            <w:proofErr w:type="spellEnd"/>
            <w:r w:rsidRPr="00D94D1E">
              <w:rPr>
                <w:rFonts w:ascii="Times New Roman" w:eastAsia="Times New Roman" w:hAnsi="Times New Roman" w:cs="Times New Roman"/>
                <w:sz w:val="24"/>
                <w:szCs w:val="24"/>
                <w:lang w:val="en-US" w:eastAsia="ar-SA"/>
              </w:rPr>
              <w:t xml:space="preserve">: </w:t>
            </w:r>
            <w:proofErr w:type="spellStart"/>
            <w:r w:rsidRPr="00D94D1E">
              <w:rPr>
                <w:rFonts w:ascii="Times New Roman" w:eastAsia="Times New Roman" w:hAnsi="Times New Roman" w:cs="Times New Roman"/>
                <w:sz w:val="24"/>
                <w:szCs w:val="24"/>
                <w:lang w:val="en-US" w:eastAsia="ar-SA"/>
              </w:rPr>
              <w:t>iki</w:t>
            </w:r>
            <w:proofErr w:type="spellEnd"/>
            <w:r w:rsidRPr="00D94D1E">
              <w:rPr>
                <w:rFonts w:ascii="Times New Roman" w:eastAsia="Times New Roman" w:hAnsi="Times New Roman" w:cs="Times New Roman"/>
                <w:sz w:val="24"/>
                <w:szCs w:val="24"/>
                <w:lang w:val="en-US" w:eastAsia="ar-SA"/>
              </w:rPr>
              <w:t xml:space="preserve"> 8 mm.</w:t>
            </w:r>
          </w:p>
          <w:p w14:paraId="5D5DBFDB" w14:textId="77777777" w:rsidR="00D94D1E" w:rsidRPr="00D94D1E" w:rsidRDefault="00D94D1E" w:rsidP="00D94D1E">
            <w:pPr>
              <w:numPr>
                <w:ilvl w:val="0"/>
                <w:numId w:val="10"/>
              </w:numPr>
              <w:suppressAutoHyphens/>
              <w:spacing w:after="0" w:line="240" w:lineRule="auto"/>
              <w:jc w:val="both"/>
              <w:textAlignment w:val="baseline"/>
              <w:rPr>
                <w:rFonts w:ascii="Times New Roman" w:eastAsia="Times New Roman" w:hAnsi="Times New Roman" w:cs="Times New Roman"/>
                <w:sz w:val="24"/>
                <w:szCs w:val="24"/>
                <w:lang w:val="en-US" w:eastAsia="ar-SA"/>
              </w:rPr>
            </w:pPr>
            <w:proofErr w:type="spellStart"/>
            <w:r w:rsidRPr="00D94D1E">
              <w:rPr>
                <w:rFonts w:ascii="Times New Roman" w:eastAsia="Times New Roman" w:hAnsi="Times New Roman" w:cs="Times New Roman"/>
                <w:sz w:val="24"/>
                <w:szCs w:val="24"/>
                <w:lang w:val="en-US" w:eastAsia="ar-SA"/>
              </w:rPr>
              <w:t>Ilgis</w:t>
            </w:r>
            <w:proofErr w:type="spellEnd"/>
            <w:r w:rsidRPr="00D94D1E">
              <w:rPr>
                <w:rFonts w:ascii="Times New Roman" w:eastAsia="Times New Roman" w:hAnsi="Times New Roman" w:cs="Times New Roman"/>
                <w:sz w:val="24"/>
                <w:szCs w:val="24"/>
                <w:lang w:val="en-US" w:eastAsia="ar-SA"/>
              </w:rPr>
              <w:t>: &lt;25 mm.</w:t>
            </w:r>
          </w:p>
          <w:p w14:paraId="70960BD9" w14:textId="77777777" w:rsidR="00D94D1E" w:rsidRPr="00D94D1E" w:rsidRDefault="00D94D1E" w:rsidP="00D94D1E">
            <w:pPr>
              <w:numPr>
                <w:ilvl w:val="0"/>
                <w:numId w:val="10"/>
              </w:numPr>
              <w:suppressAutoHyphens/>
              <w:spacing w:after="0" w:line="240" w:lineRule="auto"/>
              <w:jc w:val="both"/>
              <w:textAlignment w:val="baseline"/>
              <w:rPr>
                <w:rFonts w:ascii="Times New Roman" w:eastAsia="Times New Roman" w:hAnsi="Times New Roman" w:cs="Times New Roman"/>
                <w:sz w:val="24"/>
                <w:szCs w:val="24"/>
                <w:lang w:val="en-US" w:eastAsia="ar-SA"/>
              </w:rPr>
            </w:pPr>
            <w:proofErr w:type="spellStart"/>
            <w:r w:rsidRPr="00D94D1E">
              <w:rPr>
                <w:rFonts w:ascii="Times New Roman" w:eastAsia="Times New Roman" w:hAnsi="Times New Roman" w:cs="Times New Roman"/>
                <w:sz w:val="24"/>
                <w:szCs w:val="24"/>
                <w:lang w:val="en-US" w:eastAsia="ar-SA"/>
              </w:rPr>
              <w:t>Vidutinis</w:t>
            </w:r>
            <w:proofErr w:type="spellEnd"/>
            <w:r w:rsidRPr="00D94D1E">
              <w:rPr>
                <w:rFonts w:ascii="Times New Roman" w:eastAsia="Times New Roman" w:hAnsi="Times New Roman" w:cs="Times New Roman"/>
                <w:sz w:val="24"/>
                <w:szCs w:val="24"/>
                <w:lang w:val="en-US" w:eastAsia="ar-SA"/>
              </w:rPr>
              <w:t xml:space="preserve"> </w:t>
            </w:r>
            <w:proofErr w:type="spellStart"/>
            <w:r w:rsidRPr="00D94D1E">
              <w:rPr>
                <w:rFonts w:ascii="Times New Roman" w:eastAsia="Times New Roman" w:hAnsi="Times New Roman" w:cs="Times New Roman"/>
                <w:sz w:val="24"/>
                <w:szCs w:val="24"/>
                <w:lang w:val="en-US" w:eastAsia="ar-SA"/>
              </w:rPr>
              <w:t>peleningumas</w:t>
            </w:r>
            <w:proofErr w:type="spellEnd"/>
            <w:r w:rsidRPr="00D94D1E">
              <w:rPr>
                <w:rFonts w:ascii="Times New Roman" w:eastAsia="Times New Roman" w:hAnsi="Times New Roman" w:cs="Times New Roman"/>
                <w:sz w:val="24"/>
                <w:szCs w:val="24"/>
                <w:lang w:val="en-US" w:eastAsia="ar-SA"/>
              </w:rPr>
              <w:t xml:space="preserve">: </w:t>
            </w:r>
            <w:proofErr w:type="spellStart"/>
            <w:r w:rsidRPr="00D94D1E">
              <w:rPr>
                <w:rFonts w:ascii="Times New Roman" w:eastAsia="Times New Roman" w:hAnsi="Times New Roman" w:cs="Times New Roman"/>
                <w:sz w:val="24"/>
                <w:szCs w:val="24"/>
                <w:lang w:val="en-US" w:eastAsia="ar-SA"/>
              </w:rPr>
              <w:t>iki</w:t>
            </w:r>
            <w:proofErr w:type="spellEnd"/>
            <w:r w:rsidRPr="00D94D1E">
              <w:rPr>
                <w:rFonts w:ascii="Times New Roman" w:eastAsia="Times New Roman" w:hAnsi="Times New Roman" w:cs="Times New Roman"/>
                <w:sz w:val="24"/>
                <w:szCs w:val="24"/>
                <w:lang w:val="en-US" w:eastAsia="ar-SA"/>
              </w:rPr>
              <w:t xml:space="preserve"> 1,5 proc.</w:t>
            </w:r>
          </w:p>
          <w:p w14:paraId="47517520" w14:textId="77777777" w:rsidR="00D94D1E" w:rsidRPr="00D94D1E" w:rsidRDefault="00D94D1E" w:rsidP="00D94D1E">
            <w:pPr>
              <w:numPr>
                <w:ilvl w:val="0"/>
                <w:numId w:val="10"/>
              </w:numPr>
              <w:suppressAutoHyphens/>
              <w:spacing w:after="0" w:line="240" w:lineRule="auto"/>
              <w:jc w:val="both"/>
              <w:textAlignment w:val="baseline"/>
              <w:rPr>
                <w:rFonts w:ascii="Times New Roman" w:eastAsia="Times New Roman" w:hAnsi="Times New Roman" w:cs="Times New Roman"/>
                <w:sz w:val="24"/>
                <w:szCs w:val="24"/>
                <w:lang w:val="en-US" w:eastAsia="ar-SA"/>
              </w:rPr>
            </w:pPr>
            <w:r w:rsidRPr="00D94D1E">
              <w:rPr>
                <w:rFonts w:ascii="Times New Roman" w:eastAsia="Times New Roman" w:hAnsi="Times New Roman" w:cs="Times New Roman"/>
                <w:sz w:val="24"/>
                <w:szCs w:val="24"/>
                <w:lang w:val="en-US" w:eastAsia="ar-SA"/>
              </w:rPr>
              <w:t xml:space="preserve">Kuro </w:t>
            </w:r>
            <w:proofErr w:type="spellStart"/>
            <w:r w:rsidRPr="00D94D1E">
              <w:rPr>
                <w:rFonts w:ascii="Times New Roman" w:eastAsia="Times New Roman" w:hAnsi="Times New Roman" w:cs="Times New Roman"/>
                <w:sz w:val="24"/>
                <w:szCs w:val="24"/>
                <w:lang w:val="en-US" w:eastAsia="ar-SA"/>
              </w:rPr>
              <w:t>supiltinis</w:t>
            </w:r>
            <w:proofErr w:type="spellEnd"/>
            <w:r w:rsidRPr="00D94D1E">
              <w:rPr>
                <w:rFonts w:ascii="Times New Roman" w:eastAsia="Times New Roman" w:hAnsi="Times New Roman" w:cs="Times New Roman"/>
                <w:sz w:val="24"/>
                <w:szCs w:val="24"/>
                <w:lang w:val="en-US" w:eastAsia="ar-SA"/>
              </w:rPr>
              <w:t xml:space="preserve"> </w:t>
            </w:r>
            <w:proofErr w:type="spellStart"/>
            <w:r w:rsidRPr="00D94D1E">
              <w:rPr>
                <w:rFonts w:ascii="Times New Roman" w:eastAsia="Times New Roman" w:hAnsi="Times New Roman" w:cs="Times New Roman"/>
                <w:sz w:val="24"/>
                <w:szCs w:val="24"/>
                <w:lang w:val="en-US" w:eastAsia="ar-SA"/>
              </w:rPr>
              <w:t>tankis</w:t>
            </w:r>
            <w:proofErr w:type="spellEnd"/>
            <w:r w:rsidRPr="00D94D1E">
              <w:rPr>
                <w:rFonts w:ascii="Times New Roman" w:eastAsia="Times New Roman" w:hAnsi="Times New Roman" w:cs="Times New Roman"/>
                <w:sz w:val="24"/>
                <w:szCs w:val="24"/>
                <w:lang w:val="en-US" w:eastAsia="ar-SA"/>
              </w:rPr>
              <w:t xml:space="preserve"> – 650-750 kg/m³.</w:t>
            </w:r>
          </w:p>
        </w:tc>
      </w:tr>
    </w:tbl>
    <w:p w14:paraId="207268BC" w14:textId="77777777" w:rsidR="00D94D1E" w:rsidRPr="00D94D1E" w:rsidRDefault="00D94D1E" w:rsidP="00194F7B">
      <w:pPr>
        <w:pBdr>
          <w:top w:val="nil"/>
          <w:left w:val="nil"/>
          <w:bottom w:val="nil"/>
          <w:right w:val="nil"/>
          <w:between w:val="nil"/>
          <w:bar w:val="nil"/>
        </w:pBdr>
        <w:suppressAutoHyphens/>
        <w:spacing w:after="0"/>
        <w:ind w:firstLine="284"/>
        <w:jc w:val="both"/>
        <w:rPr>
          <w:rFonts w:ascii="Times New Roman" w:eastAsia="Arial Unicode MS" w:hAnsi="Times New Roman" w:cs="Times New Roman"/>
          <w:color w:val="000000"/>
          <w:sz w:val="24"/>
          <w:szCs w:val="24"/>
          <w:bdr w:val="nil"/>
          <w:lang w:val="en-US" w:eastAsia="lt-LT"/>
        </w:rPr>
      </w:pPr>
    </w:p>
    <w:p w14:paraId="6F17866D" w14:textId="444A25E1" w:rsidR="00E81946" w:rsidRDefault="00E81946" w:rsidP="00B97FCC">
      <w:pPr>
        <w:pBdr>
          <w:top w:val="nil"/>
          <w:left w:val="nil"/>
          <w:bottom w:val="nil"/>
          <w:right w:val="nil"/>
          <w:between w:val="nil"/>
          <w:bar w:val="nil"/>
        </w:pBdr>
        <w:suppressAutoHyphens/>
        <w:spacing w:after="0"/>
        <w:ind w:firstLine="720"/>
        <w:jc w:val="both"/>
        <w:rPr>
          <w:rFonts w:ascii="Times New Roman" w:eastAsia="Arial Unicode MS" w:hAnsi="Times New Roman" w:cs="Times New Roman"/>
          <w:color w:val="000000"/>
          <w:sz w:val="24"/>
          <w:szCs w:val="24"/>
          <w:bdr w:val="nil"/>
          <w:lang w:eastAsia="lt-LT"/>
        </w:rPr>
      </w:pPr>
      <w:r>
        <w:rPr>
          <w:rFonts w:ascii="Times New Roman" w:eastAsia="Arial Unicode MS" w:hAnsi="Times New Roman" w:cs="Times New Roman"/>
          <w:color w:val="000000"/>
          <w:sz w:val="24"/>
          <w:szCs w:val="24"/>
          <w:bdr w:val="nil"/>
          <w:lang w:eastAsia="lt-LT"/>
        </w:rPr>
        <w:t>1.</w:t>
      </w:r>
      <w:r w:rsidR="008E661E">
        <w:rPr>
          <w:rFonts w:ascii="Times New Roman" w:eastAsia="Arial Unicode MS" w:hAnsi="Times New Roman" w:cs="Times New Roman"/>
          <w:color w:val="000000"/>
          <w:sz w:val="24"/>
          <w:szCs w:val="24"/>
          <w:bdr w:val="nil"/>
          <w:lang w:eastAsia="lt-LT"/>
        </w:rPr>
        <w:t>3</w:t>
      </w:r>
      <w:r>
        <w:rPr>
          <w:rFonts w:ascii="Times New Roman" w:eastAsia="Arial Unicode MS" w:hAnsi="Times New Roman" w:cs="Times New Roman"/>
          <w:color w:val="000000"/>
          <w:sz w:val="24"/>
          <w:szCs w:val="24"/>
          <w:bdr w:val="nil"/>
          <w:lang w:eastAsia="lt-LT"/>
        </w:rPr>
        <w:t>. Prekės perkamos pagal poreikį</w:t>
      </w:r>
      <w:r w:rsidR="00FD05DB">
        <w:rPr>
          <w:rFonts w:ascii="Times New Roman" w:eastAsia="Arial Unicode MS" w:hAnsi="Times New Roman" w:cs="Times New Roman"/>
          <w:color w:val="000000"/>
          <w:sz w:val="24"/>
          <w:szCs w:val="24"/>
          <w:bdr w:val="nil"/>
          <w:lang w:eastAsia="lt-LT"/>
        </w:rPr>
        <w:t xml:space="preserve"> </w:t>
      </w:r>
      <w:r w:rsidR="00143696">
        <w:rPr>
          <w:rFonts w:ascii="Times New Roman" w:eastAsia="Arial Unicode MS" w:hAnsi="Times New Roman" w:cs="Times New Roman"/>
          <w:color w:val="000000"/>
          <w:sz w:val="24"/>
          <w:szCs w:val="24"/>
          <w:bdr w:val="nil"/>
          <w:lang w:eastAsia="lt-LT"/>
        </w:rPr>
        <w:t>12 mėn.</w:t>
      </w:r>
      <w:r>
        <w:rPr>
          <w:rFonts w:ascii="Times New Roman" w:eastAsia="Arial Unicode MS" w:hAnsi="Times New Roman" w:cs="Times New Roman"/>
          <w:color w:val="000000"/>
          <w:sz w:val="24"/>
          <w:szCs w:val="24"/>
          <w:bdr w:val="nil"/>
          <w:lang w:eastAsia="lt-LT"/>
        </w:rPr>
        <w:t xml:space="preserve"> </w:t>
      </w:r>
      <w:r w:rsidR="00143696">
        <w:rPr>
          <w:rFonts w:ascii="Times New Roman" w:eastAsia="Arial Unicode MS" w:hAnsi="Times New Roman" w:cs="Times New Roman"/>
          <w:color w:val="000000"/>
          <w:sz w:val="24"/>
          <w:szCs w:val="24"/>
          <w:bdr w:val="nil"/>
          <w:lang w:eastAsia="lt-LT"/>
        </w:rPr>
        <w:t xml:space="preserve">nuo Sutarties pasirašymo dienos. </w:t>
      </w:r>
    </w:p>
    <w:p w14:paraId="3881AD89" w14:textId="77777777" w:rsidR="00194F7B" w:rsidRPr="006F4B4D" w:rsidRDefault="00194F7B" w:rsidP="00194F7B">
      <w:pPr>
        <w:pBdr>
          <w:top w:val="nil"/>
          <w:left w:val="nil"/>
          <w:bottom w:val="nil"/>
          <w:right w:val="nil"/>
          <w:between w:val="nil"/>
          <w:bar w:val="nil"/>
        </w:pBdr>
        <w:suppressAutoHyphens/>
        <w:spacing w:after="0"/>
        <w:ind w:firstLine="284"/>
        <w:jc w:val="both"/>
        <w:rPr>
          <w:rFonts w:ascii="Times New Roman" w:hAnsi="Times New Roman" w:cs="Times New Roman"/>
          <w:color w:val="000000"/>
          <w:sz w:val="24"/>
          <w:szCs w:val="24"/>
          <w:bdr w:val="nil"/>
          <w:lang w:eastAsia="lt-LT"/>
        </w:rPr>
      </w:pPr>
    </w:p>
    <w:p w14:paraId="4793B56A" w14:textId="3EA2439C" w:rsidR="006F4B4D" w:rsidRPr="006F4B4D" w:rsidRDefault="006F4B4D" w:rsidP="00C16562">
      <w:pPr>
        <w:pBdr>
          <w:top w:val="nil"/>
          <w:left w:val="nil"/>
          <w:bottom w:val="nil"/>
          <w:right w:val="nil"/>
          <w:between w:val="nil"/>
          <w:bar w:val="nil"/>
        </w:pBdr>
        <w:suppressAutoHyphens/>
        <w:jc w:val="both"/>
        <w:rPr>
          <w:rFonts w:ascii="Times New Roman" w:eastAsia="Arial Unicode MS" w:hAnsi="Times New Roman" w:cs="Times New Roman"/>
          <w:b/>
          <w:bCs/>
          <w:caps/>
          <w:spacing w:val="4"/>
          <w:sz w:val="24"/>
          <w:szCs w:val="24"/>
          <w:bdr w:val="nil"/>
          <w:lang w:eastAsia="lt-LT"/>
        </w:rPr>
      </w:pPr>
      <w:r w:rsidRPr="006F4B4D">
        <w:rPr>
          <w:rFonts w:ascii="Times New Roman" w:hAnsi="Times New Roman" w:cs="Times New Roman"/>
          <w:sz w:val="24"/>
          <w:szCs w:val="24"/>
          <w:bdr w:val="nil"/>
          <w:lang w:eastAsia="lt-LT"/>
        </w:rPr>
        <w:tab/>
      </w:r>
      <w:r w:rsidRPr="006F4B4D">
        <w:rPr>
          <w:rFonts w:ascii="Times New Roman" w:hAnsi="Times New Roman" w:cs="Times New Roman"/>
          <w:sz w:val="24"/>
          <w:szCs w:val="24"/>
          <w:bdr w:val="nil"/>
          <w:lang w:eastAsia="lt-LT"/>
        </w:rPr>
        <w:tab/>
      </w:r>
      <w:r w:rsidRPr="006F4B4D">
        <w:rPr>
          <w:rFonts w:ascii="Times New Roman" w:eastAsia="Arial Unicode MS" w:hAnsi="Times New Roman" w:cs="Times New Roman"/>
          <w:b/>
          <w:bCs/>
          <w:caps/>
          <w:spacing w:val="4"/>
          <w:sz w:val="24"/>
          <w:szCs w:val="24"/>
          <w:bdr w:val="nil"/>
          <w:lang w:eastAsia="lt-LT"/>
        </w:rPr>
        <w:t>2. PREK</w:t>
      </w:r>
      <w:r w:rsidR="0011203A">
        <w:rPr>
          <w:rFonts w:ascii="Times New Roman" w:eastAsia="Arial Unicode MS" w:hAnsi="Times New Roman" w:cs="Times New Roman"/>
          <w:b/>
          <w:bCs/>
          <w:caps/>
          <w:spacing w:val="4"/>
          <w:sz w:val="24"/>
          <w:szCs w:val="24"/>
          <w:bdr w:val="nil"/>
          <w:lang w:eastAsia="lt-LT"/>
        </w:rPr>
        <w:t>IŲ</w:t>
      </w:r>
      <w:r w:rsidRPr="006F4B4D">
        <w:rPr>
          <w:rFonts w:ascii="Times New Roman" w:eastAsia="Arial Unicode MS" w:hAnsi="Times New Roman" w:cs="Times New Roman"/>
          <w:b/>
          <w:bCs/>
          <w:caps/>
          <w:spacing w:val="4"/>
          <w:sz w:val="24"/>
          <w:szCs w:val="24"/>
          <w:bdr w:val="nil"/>
          <w:lang w:eastAsia="lt-LT"/>
        </w:rPr>
        <w:t xml:space="preserve"> TIEKIMO IR PRIĖMIMO TVARKA</w:t>
      </w:r>
    </w:p>
    <w:p w14:paraId="3E7F03FA" w14:textId="021366E3" w:rsidR="00762990" w:rsidRPr="00FB4263" w:rsidRDefault="006F4B4D" w:rsidP="00F075D8">
      <w:pPr>
        <w:pBdr>
          <w:top w:val="nil"/>
          <w:left w:val="nil"/>
          <w:bottom w:val="nil"/>
          <w:right w:val="nil"/>
          <w:between w:val="nil"/>
          <w:bar w:val="nil"/>
        </w:pBdr>
        <w:suppressAutoHyphens/>
        <w:spacing w:after="0"/>
        <w:ind w:firstLine="720"/>
        <w:jc w:val="both"/>
        <w:rPr>
          <w:rFonts w:ascii="Times New Roman" w:eastAsia="Times New Roman" w:hAnsi="Times New Roman" w:cs="Times New Roman"/>
          <w:sz w:val="24"/>
          <w:szCs w:val="24"/>
          <w:lang w:eastAsia="ar-SA"/>
        </w:rPr>
      </w:pPr>
      <w:r w:rsidRPr="006F4B4D">
        <w:rPr>
          <w:rFonts w:ascii="Times New Roman" w:eastAsia="Arial Unicode MS" w:hAnsi="Times New Roman" w:cs="Times New Roman"/>
          <w:sz w:val="24"/>
          <w:szCs w:val="24"/>
          <w:bdr w:val="nil"/>
          <w:lang w:eastAsia="lt-LT"/>
        </w:rPr>
        <w:t xml:space="preserve">2.1. </w:t>
      </w:r>
      <w:r w:rsidR="00762990">
        <w:rPr>
          <w:rFonts w:ascii="Times New Roman" w:eastAsia="Arial Unicode MS" w:hAnsi="Times New Roman" w:cs="Times New Roman"/>
          <w:sz w:val="24"/>
          <w:szCs w:val="24"/>
          <w:bdr w:val="nil"/>
          <w:lang w:eastAsia="lt-LT"/>
        </w:rPr>
        <w:t xml:space="preserve">Užsakytas prekes </w:t>
      </w:r>
      <w:r w:rsidR="009265F4">
        <w:rPr>
          <w:rFonts w:ascii="Times New Roman" w:eastAsia="Arial Unicode MS" w:hAnsi="Times New Roman" w:cs="Times New Roman"/>
          <w:sz w:val="24"/>
          <w:szCs w:val="24"/>
          <w:bdr w:val="nil"/>
          <w:lang w:eastAsia="lt-LT"/>
        </w:rPr>
        <w:t>P</w:t>
      </w:r>
      <w:r w:rsidR="00762990">
        <w:rPr>
          <w:rFonts w:ascii="Times New Roman" w:eastAsia="Arial Unicode MS" w:hAnsi="Times New Roman" w:cs="Times New Roman"/>
          <w:sz w:val="24"/>
          <w:szCs w:val="24"/>
          <w:bdr w:val="nil"/>
          <w:lang w:eastAsia="lt-LT"/>
        </w:rPr>
        <w:t xml:space="preserve">ardavėjas pristato </w:t>
      </w:r>
      <w:r w:rsidR="009265F4">
        <w:rPr>
          <w:rFonts w:ascii="Times New Roman" w:eastAsia="Arial Unicode MS" w:hAnsi="Times New Roman" w:cs="Times New Roman"/>
          <w:sz w:val="24"/>
          <w:szCs w:val="24"/>
          <w:bdr w:val="nil"/>
          <w:lang w:eastAsia="lt-LT"/>
        </w:rPr>
        <w:t>P</w:t>
      </w:r>
      <w:r w:rsidR="00762990">
        <w:rPr>
          <w:rFonts w:ascii="Times New Roman" w:eastAsia="Arial Unicode MS" w:hAnsi="Times New Roman" w:cs="Times New Roman"/>
          <w:sz w:val="24"/>
          <w:szCs w:val="24"/>
          <w:bdr w:val="nil"/>
          <w:lang w:eastAsia="lt-LT"/>
        </w:rPr>
        <w:t xml:space="preserve">irkėjui adresu: </w:t>
      </w:r>
      <w:proofErr w:type="spellStart"/>
      <w:r w:rsidR="00987AA7" w:rsidRPr="0031311F">
        <w:rPr>
          <w:rFonts w:ascii="Times New Roman" w:eastAsia="Times New Roman" w:hAnsi="Times New Roman" w:cs="Times New Roman"/>
          <w:sz w:val="24"/>
          <w:szCs w:val="24"/>
          <w:lang w:eastAsia="ar-SA"/>
        </w:rPr>
        <w:t>Strūnos</w:t>
      </w:r>
      <w:proofErr w:type="spellEnd"/>
      <w:r w:rsidR="00987AA7" w:rsidRPr="0031311F">
        <w:rPr>
          <w:rFonts w:ascii="Times New Roman" w:eastAsia="Times New Roman" w:hAnsi="Times New Roman" w:cs="Times New Roman"/>
          <w:sz w:val="24"/>
          <w:szCs w:val="24"/>
          <w:lang w:eastAsia="ar-SA"/>
        </w:rPr>
        <w:t xml:space="preserve"> k., Švenčionių r. pagal </w:t>
      </w:r>
      <w:r w:rsidR="00987AA7" w:rsidRPr="00FB4263">
        <w:rPr>
          <w:rFonts w:ascii="Times New Roman" w:hAnsi="Times New Roman" w:cs="Times New Roman"/>
          <w:sz w:val="24"/>
          <w:szCs w:val="24"/>
          <w:lang w:eastAsia="ar-SA"/>
        </w:rPr>
        <w:t xml:space="preserve">Pirkėjo </w:t>
      </w:r>
      <w:r w:rsidR="00987AA7" w:rsidRPr="00FB4263">
        <w:rPr>
          <w:rFonts w:ascii="Times New Roman" w:eastAsia="Times New Roman" w:hAnsi="Times New Roman" w:cs="Times New Roman"/>
          <w:sz w:val="24"/>
          <w:szCs w:val="24"/>
          <w:lang w:eastAsia="ar-SA"/>
        </w:rPr>
        <w:t>pateikiam</w:t>
      </w:r>
      <w:r w:rsidR="00987AA7" w:rsidRPr="00FB4263">
        <w:rPr>
          <w:rFonts w:ascii="Times New Roman" w:hAnsi="Times New Roman" w:cs="Times New Roman"/>
          <w:sz w:val="24"/>
          <w:szCs w:val="24"/>
          <w:lang w:eastAsia="ar-SA"/>
        </w:rPr>
        <w:t>us</w:t>
      </w:r>
      <w:r w:rsidR="00987AA7" w:rsidRPr="00FB4263">
        <w:rPr>
          <w:rFonts w:ascii="Times New Roman" w:eastAsia="Times New Roman" w:hAnsi="Times New Roman" w:cs="Times New Roman"/>
          <w:sz w:val="24"/>
          <w:szCs w:val="24"/>
          <w:lang w:eastAsia="ar-SA"/>
        </w:rPr>
        <w:t xml:space="preserve"> užsakym</w:t>
      </w:r>
      <w:r w:rsidR="00987AA7" w:rsidRPr="00FB4263">
        <w:rPr>
          <w:rFonts w:ascii="Times New Roman" w:hAnsi="Times New Roman" w:cs="Times New Roman"/>
          <w:sz w:val="24"/>
          <w:szCs w:val="24"/>
          <w:lang w:eastAsia="ar-SA"/>
        </w:rPr>
        <w:t>us</w:t>
      </w:r>
      <w:r w:rsidR="00987AA7" w:rsidRPr="00FB4263">
        <w:rPr>
          <w:rFonts w:ascii="Times New Roman" w:eastAsia="Times New Roman" w:hAnsi="Times New Roman" w:cs="Times New Roman"/>
          <w:sz w:val="24"/>
          <w:szCs w:val="24"/>
          <w:lang w:eastAsia="ar-SA"/>
        </w:rPr>
        <w:t xml:space="preserve"> telefonu arba el. paštu ne vėliau kaip per 48 valandas nuo užsakymo pateikimo momento. </w:t>
      </w:r>
    </w:p>
    <w:p w14:paraId="0253011E" w14:textId="329E8526" w:rsidR="00FB4263" w:rsidRDefault="00FB4263" w:rsidP="00F075D8">
      <w:pPr>
        <w:pBdr>
          <w:top w:val="nil"/>
          <w:left w:val="nil"/>
          <w:bottom w:val="nil"/>
          <w:right w:val="nil"/>
          <w:between w:val="nil"/>
          <w:bar w:val="nil"/>
        </w:pBdr>
        <w:suppressAutoHyphens/>
        <w:spacing w:after="0"/>
        <w:ind w:firstLine="720"/>
        <w:jc w:val="both"/>
        <w:rPr>
          <w:rFonts w:ascii="Times New Roman" w:hAnsi="Times New Roman" w:cs="Times New Roman"/>
          <w:sz w:val="24"/>
          <w:szCs w:val="24"/>
        </w:rPr>
      </w:pPr>
      <w:r>
        <w:rPr>
          <w:rFonts w:ascii="Times New Roman" w:hAnsi="Times New Roman" w:cs="Times New Roman"/>
          <w:sz w:val="24"/>
          <w:szCs w:val="24"/>
        </w:rPr>
        <w:t>2.2. Pardavėjas</w:t>
      </w:r>
      <w:r w:rsidRPr="00FB4263">
        <w:rPr>
          <w:rFonts w:ascii="Times New Roman" w:hAnsi="Times New Roman" w:cs="Times New Roman"/>
          <w:sz w:val="24"/>
          <w:szCs w:val="24"/>
        </w:rPr>
        <w:t xml:space="preserve"> įsipareigoja </w:t>
      </w:r>
      <w:r>
        <w:rPr>
          <w:rFonts w:ascii="Times New Roman" w:hAnsi="Times New Roman" w:cs="Times New Roman"/>
          <w:sz w:val="24"/>
          <w:szCs w:val="24"/>
        </w:rPr>
        <w:t xml:space="preserve">pristatydamas prekes Pirkėjui </w:t>
      </w:r>
      <w:r w:rsidRPr="00FB4263">
        <w:rPr>
          <w:rFonts w:ascii="Times New Roman" w:hAnsi="Times New Roman" w:cs="Times New Roman"/>
          <w:sz w:val="24"/>
          <w:szCs w:val="24"/>
        </w:rPr>
        <w:t xml:space="preserve">su kiekviena autotransporto priemone pateikti tinkamai įformintus </w:t>
      </w:r>
      <w:bookmarkStart w:id="1" w:name="_Hlk177986315"/>
      <w:r w:rsidRPr="00FB4263">
        <w:rPr>
          <w:rFonts w:ascii="Times New Roman" w:hAnsi="Times New Roman" w:cs="Times New Roman"/>
          <w:sz w:val="24"/>
          <w:szCs w:val="24"/>
        </w:rPr>
        <w:t xml:space="preserve">krovinio gabenimo važtaraščius </w:t>
      </w:r>
      <w:bookmarkEnd w:id="1"/>
      <w:r w:rsidRPr="00FB4263">
        <w:rPr>
          <w:rFonts w:ascii="Times New Roman" w:hAnsi="Times New Roman" w:cs="Times New Roman"/>
          <w:sz w:val="24"/>
          <w:szCs w:val="24"/>
        </w:rPr>
        <w:t xml:space="preserve">bei </w:t>
      </w:r>
      <w:r>
        <w:rPr>
          <w:rFonts w:ascii="Times New Roman" w:hAnsi="Times New Roman" w:cs="Times New Roman"/>
          <w:sz w:val="24"/>
          <w:szCs w:val="24"/>
        </w:rPr>
        <w:t>prekės</w:t>
      </w:r>
      <w:r w:rsidRPr="00FB4263">
        <w:rPr>
          <w:rFonts w:ascii="Times New Roman" w:hAnsi="Times New Roman" w:cs="Times New Roman"/>
          <w:sz w:val="24"/>
          <w:szCs w:val="24"/>
        </w:rPr>
        <w:t xml:space="preserve"> kokybės protokolus, kurių vienas egzempliorius paliekamas Pirkėj</w:t>
      </w:r>
      <w:r>
        <w:rPr>
          <w:rFonts w:ascii="Times New Roman" w:hAnsi="Times New Roman" w:cs="Times New Roman"/>
          <w:sz w:val="24"/>
          <w:szCs w:val="24"/>
        </w:rPr>
        <w:t>ui.</w:t>
      </w:r>
    </w:p>
    <w:p w14:paraId="0A305440" w14:textId="4BA705BA" w:rsidR="00AA20C6" w:rsidRPr="00AA20C6" w:rsidRDefault="00AA20C6" w:rsidP="00F075D8">
      <w:pPr>
        <w:pStyle w:val="Sraopastraipa"/>
        <w:numPr>
          <w:ilvl w:val="1"/>
          <w:numId w:val="12"/>
        </w:numPr>
        <w:suppressAutoHyphens/>
        <w:ind w:left="0" w:firstLine="720"/>
        <w:jc w:val="both"/>
        <w:textAlignment w:val="baseline"/>
        <w:rPr>
          <w:sz w:val="24"/>
          <w:szCs w:val="24"/>
          <w:lang w:eastAsia="ar-SA"/>
        </w:rPr>
      </w:pPr>
      <w:r>
        <w:rPr>
          <w:sz w:val="24"/>
          <w:szCs w:val="24"/>
          <w:lang w:eastAsia="ar-SA"/>
        </w:rPr>
        <w:t xml:space="preserve"> Vieną kartą per mėnesį (</w:t>
      </w:r>
      <w:r w:rsidRPr="00AA20C6">
        <w:rPr>
          <w:sz w:val="24"/>
          <w:szCs w:val="24"/>
          <w:lang w:eastAsia="ar-SA"/>
        </w:rPr>
        <w:t>pirmą mėnesio dieną</w:t>
      </w:r>
      <w:r>
        <w:rPr>
          <w:sz w:val="24"/>
          <w:szCs w:val="24"/>
          <w:lang w:eastAsia="ar-SA"/>
        </w:rPr>
        <w:t xml:space="preserve">) Šalys fiksuoja </w:t>
      </w:r>
      <w:r w:rsidRPr="00AA20C6">
        <w:rPr>
          <w:sz w:val="24"/>
          <w:szCs w:val="24"/>
          <w:lang w:eastAsia="ar-SA"/>
        </w:rPr>
        <w:t>patiekt</w:t>
      </w:r>
      <w:r>
        <w:rPr>
          <w:sz w:val="24"/>
          <w:szCs w:val="24"/>
          <w:lang w:eastAsia="ar-SA"/>
        </w:rPr>
        <w:t xml:space="preserve">ų prekių kiekį pagal </w:t>
      </w:r>
      <w:r w:rsidRPr="00FB4263">
        <w:rPr>
          <w:sz w:val="24"/>
          <w:szCs w:val="24"/>
        </w:rPr>
        <w:t xml:space="preserve">krovinio gabenimo važtaraščius </w:t>
      </w:r>
      <w:r>
        <w:rPr>
          <w:sz w:val="24"/>
          <w:szCs w:val="24"/>
        </w:rPr>
        <w:t xml:space="preserve">dvišaliu prekių perdavimo priėmimo aktu, pagal kurį </w:t>
      </w:r>
      <w:r w:rsidRPr="00AA20C6">
        <w:rPr>
          <w:sz w:val="24"/>
          <w:szCs w:val="24"/>
          <w:lang w:eastAsia="ar-SA"/>
        </w:rPr>
        <w:t xml:space="preserve"> iki einamojo mėnesio 5 (penktos) dienos Pirkėjui išrašoma PVM sąskaita-faktūra.</w:t>
      </w:r>
    </w:p>
    <w:p w14:paraId="1C41BB17" w14:textId="57CA9CE7" w:rsidR="00AA20C6" w:rsidRPr="007F43AE" w:rsidRDefault="00AA20C6" w:rsidP="00F075D8">
      <w:pPr>
        <w:pStyle w:val="Sraopastraipa"/>
        <w:numPr>
          <w:ilvl w:val="1"/>
          <w:numId w:val="12"/>
        </w:numPr>
        <w:suppressAutoHyphens/>
        <w:ind w:left="0" w:firstLine="720"/>
        <w:jc w:val="both"/>
        <w:textAlignment w:val="baseline"/>
        <w:rPr>
          <w:lang w:eastAsia="ar-SA"/>
        </w:rPr>
      </w:pPr>
      <w:r w:rsidRPr="007F43AE">
        <w:rPr>
          <w:sz w:val="24"/>
          <w:szCs w:val="24"/>
          <w:lang w:eastAsia="ar-SA"/>
        </w:rPr>
        <w:t xml:space="preserve">Esantys neatitikimai tarp krovinio važtaraščio duomenų ir faktiškai priimto </w:t>
      </w:r>
      <w:r w:rsidR="003B02AE" w:rsidRPr="007F43AE">
        <w:rPr>
          <w:sz w:val="24"/>
          <w:szCs w:val="24"/>
          <w:lang w:eastAsia="ar-SA"/>
        </w:rPr>
        <w:t>prekių</w:t>
      </w:r>
      <w:r w:rsidRPr="007F43AE">
        <w:rPr>
          <w:sz w:val="24"/>
          <w:szCs w:val="24"/>
          <w:lang w:eastAsia="ar-SA"/>
        </w:rPr>
        <w:t xml:space="preserve"> kiekio, įforminami aktu </w:t>
      </w:r>
      <w:r w:rsidR="003B02AE" w:rsidRPr="007F43AE">
        <w:rPr>
          <w:sz w:val="24"/>
          <w:szCs w:val="24"/>
          <w:lang w:eastAsia="ar-SA"/>
        </w:rPr>
        <w:t>prekių</w:t>
      </w:r>
      <w:r w:rsidRPr="007F43AE">
        <w:rPr>
          <w:sz w:val="24"/>
          <w:szCs w:val="24"/>
          <w:lang w:eastAsia="ar-SA"/>
        </w:rPr>
        <w:t xml:space="preserve"> priėmimo metu. Aktą pasirašo Sutarties Šalių atstovai. </w:t>
      </w:r>
    </w:p>
    <w:p w14:paraId="37C965B3" w14:textId="77777777" w:rsidR="00FB4263" w:rsidRDefault="00FB4263" w:rsidP="00792833">
      <w:pPr>
        <w:pBdr>
          <w:top w:val="nil"/>
          <w:left w:val="nil"/>
          <w:bottom w:val="nil"/>
          <w:right w:val="nil"/>
          <w:between w:val="nil"/>
          <w:bar w:val="nil"/>
        </w:pBdr>
        <w:suppressAutoHyphens/>
        <w:spacing w:after="0"/>
        <w:ind w:firstLine="284"/>
        <w:jc w:val="both"/>
        <w:rPr>
          <w:rFonts w:ascii="Times New Roman" w:eastAsia="Arial Unicode MS" w:hAnsi="Times New Roman" w:cs="Times New Roman"/>
          <w:sz w:val="24"/>
          <w:szCs w:val="24"/>
          <w:bdr w:val="nil"/>
          <w:lang w:eastAsia="lt-LT"/>
        </w:rPr>
      </w:pPr>
    </w:p>
    <w:p w14:paraId="1BBAE39B" w14:textId="77777777" w:rsidR="006F4B4D" w:rsidRPr="006F4B4D" w:rsidRDefault="006F4B4D" w:rsidP="006F4B4D">
      <w:pPr>
        <w:pBdr>
          <w:top w:val="nil"/>
          <w:left w:val="nil"/>
          <w:bottom w:val="nil"/>
          <w:right w:val="nil"/>
          <w:between w:val="nil"/>
          <w:bar w:val="nil"/>
        </w:pBdr>
        <w:jc w:val="center"/>
        <w:outlineLvl w:val="0"/>
        <w:rPr>
          <w:rFonts w:ascii="Times New Roman" w:eastAsia="Arial Unicode MS" w:hAnsi="Times New Roman" w:cs="Times New Roman"/>
          <w:b/>
          <w:bCs/>
          <w:caps/>
          <w:spacing w:val="4"/>
          <w:sz w:val="24"/>
          <w:szCs w:val="24"/>
          <w:bdr w:val="nil"/>
          <w:lang w:eastAsia="lt-LT"/>
        </w:rPr>
      </w:pPr>
      <w:r w:rsidRPr="006F4B4D">
        <w:rPr>
          <w:rFonts w:ascii="Times New Roman" w:eastAsia="Arial Unicode MS" w:hAnsi="Times New Roman" w:cs="Times New Roman"/>
          <w:b/>
          <w:bCs/>
          <w:caps/>
          <w:spacing w:val="4"/>
          <w:sz w:val="24"/>
          <w:szCs w:val="24"/>
          <w:bdr w:val="nil"/>
          <w:lang w:eastAsia="lt-LT"/>
        </w:rPr>
        <w:t>3. SUBTIEKIMAS</w:t>
      </w:r>
    </w:p>
    <w:p w14:paraId="68128C31" w14:textId="77777777" w:rsidR="006F4B4D" w:rsidRPr="006F4B4D" w:rsidRDefault="006F4B4D" w:rsidP="00F075D8">
      <w:pPr>
        <w:pBdr>
          <w:top w:val="nil"/>
          <w:left w:val="nil"/>
          <w:bottom w:val="nil"/>
          <w:right w:val="nil"/>
          <w:between w:val="nil"/>
          <w:bar w:val="nil"/>
        </w:pBdr>
        <w:suppressAutoHyphens/>
        <w:spacing w:after="0" w:line="240" w:lineRule="auto"/>
        <w:ind w:firstLine="720"/>
        <w:jc w:val="both"/>
        <w:rPr>
          <w:rFonts w:ascii="Times New Roman" w:hAnsi="Times New Roman" w:cs="Times New Roman"/>
          <w:color w:val="000000"/>
          <w:sz w:val="24"/>
          <w:szCs w:val="24"/>
          <w:bdr w:val="nil"/>
          <w:lang w:eastAsia="lt-LT"/>
        </w:rPr>
      </w:pPr>
      <w:r w:rsidRPr="006F4B4D">
        <w:rPr>
          <w:rFonts w:ascii="Times New Roman" w:eastAsia="Arial Unicode MS" w:hAnsi="Times New Roman" w:cs="Times New Roman"/>
          <w:color w:val="000000"/>
          <w:sz w:val="24"/>
          <w:szCs w:val="24"/>
          <w:bdr w:val="nil"/>
          <w:lang w:eastAsia="lt-LT"/>
        </w:rPr>
        <w:t xml:space="preserve">3.1. Sudarius Sutartį, tačiau ne vėliau negu Sutartis pradedama vykdyti, Pardavėjas įsipareigoja Pirkėjui pranešti tuo metu žinomų subtiekėjų pavadinimus, kontaktinius duomenis ir jų atstovus. Pirkėjas taip pat reikalauja, kad Pardavėjas informuotų apie minėtos informacijos </w:t>
      </w:r>
      <w:r w:rsidRPr="006F4B4D">
        <w:rPr>
          <w:rFonts w:ascii="Times New Roman" w:eastAsia="Arial Unicode MS" w:hAnsi="Times New Roman" w:cs="Times New Roman"/>
          <w:color w:val="000000"/>
          <w:sz w:val="24"/>
          <w:szCs w:val="24"/>
          <w:bdr w:val="nil"/>
          <w:lang w:eastAsia="lt-LT"/>
        </w:rPr>
        <w:lastRenderedPageBreak/>
        <w:t xml:space="preserve">pasikeitimus visu Sutarties vykdymo metu, taip pat apie naujus subtiekėjus, kuriuos jis ketina pasitelkti vėliau. </w:t>
      </w:r>
    </w:p>
    <w:p w14:paraId="2A991609" w14:textId="77777777" w:rsidR="006F4B4D" w:rsidRPr="006F4B4D" w:rsidRDefault="006F4B4D" w:rsidP="00F075D8">
      <w:pPr>
        <w:pBdr>
          <w:top w:val="nil"/>
          <w:left w:val="nil"/>
          <w:bottom w:val="nil"/>
          <w:right w:val="nil"/>
          <w:between w:val="nil"/>
          <w:bar w:val="nil"/>
        </w:pBdr>
        <w:suppressAutoHyphens/>
        <w:spacing w:after="0" w:line="240" w:lineRule="auto"/>
        <w:ind w:firstLine="720"/>
        <w:jc w:val="both"/>
        <w:rPr>
          <w:rFonts w:ascii="Times New Roman" w:hAnsi="Times New Roman" w:cs="Times New Roman"/>
          <w:color w:val="000000"/>
          <w:sz w:val="24"/>
          <w:szCs w:val="24"/>
          <w:bdr w:val="nil"/>
          <w:lang w:eastAsia="lt-LT"/>
        </w:rPr>
      </w:pPr>
      <w:r w:rsidRPr="006F4B4D">
        <w:rPr>
          <w:rFonts w:ascii="Times New Roman" w:eastAsia="Arial Unicode MS" w:hAnsi="Times New Roman" w:cs="Times New Roman"/>
          <w:color w:val="000000"/>
          <w:sz w:val="24"/>
          <w:szCs w:val="24"/>
          <w:bdr w:val="nil"/>
          <w:lang w:eastAsia="lt-LT"/>
        </w:rPr>
        <w:t xml:space="preserve">3.2. Pardavėjas gali keisti Sutarties priede nurodytus subtiekėjus tik prieš tai raštu pranešęs Pirkėjui apie tokio keitimo būtinybę ir gavęs jo raštišką sutikimą. </w:t>
      </w:r>
    </w:p>
    <w:p w14:paraId="4DEF0FC4" w14:textId="77777777" w:rsidR="006F4B4D" w:rsidRPr="006F4B4D" w:rsidRDefault="006F4B4D" w:rsidP="00F075D8">
      <w:pPr>
        <w:pBdr>
          <w:top w:val="nil"/>
          <w:left w:val="nil"/>
          <w:bottom w:val="nil"/>
          <w:right w:val="nil"/>
          <w:between w:val="nil"/>
          <w:bar w:val="nil"/>
        </w:pBdr>
        <w:suppressAutoHyphens/>
        <w:spacing w:after="0" w:line="240" w:lineRule="auto"/>
        <w:ind w:firstLine="720"/>
        <w:jc w:val="both"/>
        <w:rPr>
          <w:rFonts w:ascii="Times New Roman" w:hAnsi="Times New Roman" w:cs="Times New Roman"/>
          <w:color w:val="000000"/>
          <w:sz w:val="24"/>
          <w:szCs w:val="24"/>
          <w:bdr w:val="nil"/>
          <w:lang w:eastAsia="lt-LT"/>
        </w:rPr>
      </w:pPr>
      <w:r w:rsidRPr="006F4B4D">
        <w:rPr>
          <w:rFonts w:ascii="Times New Roman" w:eastAsia="Arial Unicode MS" w:hAnsi="Times New Roman" w:cs="Times New Roman"/>
          <w:color w:val="000000"/>
          <w:sz w:val="24"/>
          <w:szCs w:val="24"/>
          <w:bdr w:val="nil"/>
          <w:lang w:eastAsia="lt-LT"/>
        </w:rPr>
        <w:t>3.3. Pardavėjas Sutarties vykdymo metu gali inicijuoti subtiekėjo, numatyto Sutarties priede, pakeitimą, nurodydamas tokio keitimo motyvus.</w:t>
      </w:r>
    </w:p>
    <w:p w14:paraId="673CAA64" w14:textId="0F4C1397" w:rsidR="006F4B4D" w:rsidRDefault="006F4B4D" w:rsidP="00F075D8">
      <w:pPr>
        <w:pBdr>
          <w:top w:val="nil"/>
          <w:left w:val="nil"/>
          <w:bottom w:val="nil"/>
          <w:right w:val="nil"/>
          <w:between w:val="nil"/>
          <w:bar w:val="nil"/>
        </w:pBdr>
        <w:suppressAutoHyphens/>
        <w:spacing w:after="0" w:line="240" w:lineRule="auto"/>
        <w:ind w:firstLine="720"/>
        <w:jc w:val="both"/>
        <w:rPr>
          <w:rFonts w:ascii="Times New Roman" w:eastAsia="Arial Unicode MS" w:hAnsi="Times New Roman" w:cs="Times New Roman"/>
          <w:color w:val="000000"/>
          <w:sz w:val="24"/>
          <w:szCs w:val="24"/>
          <w:bdr w:val="nil"/>
          <w:lang w:eastAsia="lt-LT"/>
        </w:rPr>
      </w:pPr>
      <w:r w:rsidRPr="006F4B4D">
        <w:rPr>
          <w:rFonts w:ascii="Times New Roman" w:eastAsia="Arial Unicode MS" w:hAnsi="Times New Roman" w:cs="Times New Roman"/>
          <w:color w:val="000000"/>
          <w:sz w:val="24"/>
          <w:szCs w:val="24"/>
          <w:bdr w:val="nil"/>
          <w:lang w:eastAsia="lt-LT"/>
        </w:rPr>
        <w:t>3.4. Pirkėjui sutikus su subtiekėjo pakeitimu, Pirkėjas kartu su Pardavėju raštu sudaro susitarimą dėl subtiekėjo pakeitimo, kurį pasirašo Šalys. Šis susitarimas yra neatskiriama Sutarties dalis.</w:t>
      </w:r>
    </w:p>
    <w:p w14:paraId="0E7E75AF" w14:textId="77777777" w:rsidR="00F03273" w:rsidRDefault="00F03273" w:rsidP="006F4B4D">
      <w:pPr>
        <w:pBdr>
          <w:top w:val="nil"/>
          <w:left w:val="nil"/>
          <w:bottom w:val="nil"/>
          <w:right w:val="nil"/>
          <w:between w:val="nil"/>
          <w:bar w:val="nil"/>
        </w:pBdr>
        <w:jc w:val="center"/>
        <w:outlineLvl w:val="0"/>
        <w:rPr>
          <w:rFonts w:ascii="Times New Roman" w:eastAsia="Arial Unicode MS" w:hAnsi="Times New Roman" w:cs="Times New Roman"/>
          <w:b/>
          <w:bCs/>
          <w:caps/>
          <w:spacing w:val="4"/>
          <w:sz w:val="24"/>
          <w:szCs w:val="24"/>
          <w:bdr w:val="nil"/>
          <w:lang w:eastAsia="lt-LT"/>
        </w:rPr>
      </w:pPr>
    </w:p>
    <w:p w14:paraId="48A3A6EA" w14:textId="6E104041" w:rsidR="006F4B4D" w:rsidRPr="006F4B4D" w:rsidRDefault="006F4B4D" w:rsidP="006F4B4D">
      <w:pPr>
        <w:pBdr>
          <w:top w:val="nil"/>
          <w:left w:val="nil"/>
          <w:bottom w:val="nil"/>
          <w:right w:val="nil"/>
          <w:between w:val="nil"/>
          <w:bar w:val="nil"/>
        </w:pBdr>
        <w:jc w:val="center"/>
        <w:outlineLvl w:val="0"/>
        <w:rPr>
          <w:rFonts w:ascii="Times New Roman" w:eastAsia="Arial Unicode MS" w:hAnsi="Times New Roman" w:cs="Times New Roman"/>
          <w:b/>
          <w:bCs/>
          <w:caps/>
          <w:spacing w:val="4"/>
          <w:sz w:val="24"/>
          <w:szCs w:val="24"/>
          <w:bdr w:val="nil"/>
          <w:lang w:eastAsia="lt-LT"/>
        </w:rPr>
      </w:pPr>
      <w:r w:rsidRPr="006F4B4D">
        <w:rPr>
          <w:rFonts w:ascii="Times New Roman" w:eastAsia="Arial Unicode MS" w:hAnsi="Times New Roman" w:cs="Times New Roman"/>
          <w:b/>
          <w:bCs/>
          <w:caps/>
          <w:spacing w:val="4"/>
          <w:sz w:val="24"/>
          <w:szCs w:val="24"/>
          <w:bdr w:val="nil"/>
          <w:lang w:eastAsia="lt-LT"/>
        </w:rPr>
        <w:t>4. PREK</w:t>
      </w:r>
      <w:r w:rsidR="00DF694E">
        <w:rPr>
          <w:rFonts w:ascii="Times New Roman" w:eastAsia="Arial Unicode MS" w:hAnsi="Times New Roman" w:cs="Times New Roman"/>
          <w:b/>
          <w:bCs/>
          <w:caps/>
          <w:spacing w:val="4"/>
          <w:sz w:val="24"/>
          <w:szCs w:val="24"/>
          <w:bdr w:val="nil"/>
          <w:lang w:eastAsia="lt-LT"/>
        </w:rPr>
        <w:t>ių</w:t>
      </w:r>
      <w:r w:rsidRPr="006F4B4D">
        <w:rPr>
          <w:rFonts w:ascii="Times New Roman" w:eastAsia="Arial Unicode MS" w:hAnsi="Times New Roman" w:cs="Times New Roman"/>
          <w:b/>
          <w:bCs/>
          <w:caps/>
          <w:spacing w:val="4"/>
          <w:sz w:val="24"/>
          <w:szCs w:val="24"/>
          <w:bdr w:val="nil"/>
          <w:lang w:eastAsia="lt-LT"/>
        </w:rPr>
        <w:t xml:space="preserve"> APMOKĖJIMO TVARKA</w:t>
      </w:r>
    </w:p>
    <w:p w14:paraId="572D1F23" w14:textId="1F6E5C90" w:rsidR="00B167FD" w:rsidRPr="00B167FD" w:rsidRDefault="006F4B4D" w:rsidP="00B167FD">
      <w:pPr>
        <w:pStyle w:val="SWECOText"/>
        <w:tabs>
          <w:tab w:val="num" w:pos="567"/>
          <w:tab w:val="left" w:pos="810"/>
          <w:tab w:val="left" w:pos="9180"/>
        </w:tabs>
        <w:overflowPunct w:val="0"/>
        <w:autoSpaceDE w:val="0"/>
        <w:autoSpaceDN w:val="0"/>
        <w:adjustRightInd w:val="0"/>
        <w:spacing w:before="0" w:after="0" w:line="240" w:lineRule="auto"/>
        <w:ind w:left="432"/>
        <w:rPr>
          <w:rFonts w:ascii="Times New Roman" w:hAnsi="Times New Roman"/>
          <w:sz w:val="24"/>
          <w:szCs w:val="24"/>
          <w:lang w:val="lt-LT"/>
        </w:rPr>
      </w:pPr>
      <w:r w:rsidRPr="00B167FD">
        <w:rPr>
          <w:rFonts w:ascii="Times New Roman" w:eastAsia="Arial Unicode MS" w:hAnsi="Times New Roman"/>
          <w:color w:val="000000"/>
          <w:sz w:val="24"/>
          <w:szCs w:val="24"/>
          <w:bdr w:val="nil"/>
          <w:lang w:val="lt-LT" w:eastAsia="lt-LT"/>
        </w:rPr>
        <w:t>4.1</w:t>
      </w:r>
      <w:r w:rsidR="00B167FD" w:rsidRPr="00B167FD">
        <w:rPr>
          <w:rFonts w:ascii="Times New Roman" w:eastAsia="Arial Unicode MS" w:hAnsi="Times New Roman"/>
          <w:color w:val="000000"/>
          <w:sz w:val="24"/>
          <w:szCs w:val="24"/>
          <w:bdr w:val="nil"/>
          <w:lang w:val="lt-LT" w:eastAsia="lt-LT"/>
        </w:rPr>
        <w:t>. Prekių kaina y</w:t>
      </w:r>
      <w:r w:rsidR="00B167FD">
        <w:rPr>
          <w:rFonts w:ascii="Times New Roman" w:eastAsia="Arial Unicode MS" w:hAnsi="Times New Roman"/>
          <w:color w:val="000000"/>
          <w:sz w:val="24"/>
          <w:szCs w:val="24"/>
          <w:bdr w:val="nil"/>
          <w:lang w:val="lt-LT" w:eastAsia="lt-LT"/>
        </w:rPr>
        <w:t>ra _____________________</w:t>
      </w:r>
      <w:r w:rsidR="007671FF">
        <w:rPr>
          <w:rFonts w:ascii="Times New Roman" w:eastAsia="Arial Unicode MS" w:hAnsi="Times New Roman"/>
          <w:color w:val="000000"/>
          <w:sz w:val="24"/>
          <w:szCs w:val="24"/>
          <w:bdr w:val="nil"/>
          <w:lang w:val="lt-LT" w:eastAsia="lt-LT"/>
        </w:rPr>
        <w:t xml:space="preserve"> Eur be PVM</w:t>
      </w:r>
      <w:r w:rsidR="00B167FD" w:rsidRPr="00790407">
        <w:rPr>
          <w:rFonts w:ascii="Times New Roman" w:hAnsi="Times New Roman"/>
          <w:sz w:val="24"/>
          <w:szCs w:val="24"/>
          <w:lang w:val="lt-LT"/>
        </w:rPr>
        <w:t>.</w:t>
      </w:r>
      <w:r w:rsidR="007671FF">
        <w:rPr>
          <w:rFonts w:ascii="Times New Roman" w:hAnsi="Times New Roman"/>
          <w:sz w:val="24"/>
          <w:szCs w:val="24"/>
          <w:lang w:val="lt-LT"/>
        </w:rPr>
        <w:t xml:space="preserve"> Prekių kaina Eur su PVM ____. Prekių kainą sudaro:</w:t>
      </w:r>
    </w:p>
    <w:p w14:paraId="11ABA411" w14:textId="77777777" w:rsidR="00B167FD" w:rsidRDefault="00B167FD" w:rsidP="002E64BF">
      <w:pPr>
        <w:pBdr>
          <w:top w:val="nil"/>
          <w:left w:val="nil"/>
          <w:bottom w:val="nil"/>
          <w:right w:val="nil"/>
          <w:between w:val="nil"/>
          <w:bar w:val="nil"/>
        </w:pBdr>
        <w:suppressAutoHyphens/>
        <w:spacing w:after="0"/>
        <w:ind w:firstLine="284"/>
        <w:jc w:val="both"/>
        <w:rPr>
          <w:rFonts w:ascii="Times New Roman" w:eastAsia="Arial Unicode MS" w:hAnsi="Times New Roman" w:cs="Times New Roman"/>
          <w:color w:val="000000"/>
          <w:sz w:val="24"/>
          <w:szCs w:val="24"/>
          <w:bdr w:val="nil"/>
          <w:lang w:eastAsia="lt-LT"/>
        </w:rPr>
      </w:pPr>
    </w:p>
    <w:tbl>
      <w:tblPr>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9"/>
        <w:gridCol w:w="2997"/>
        <w:gridCol w:w="1570"/>
        <w:gridCol w:w="1001"/>
        <w:gridCol w:w="1005"/>
        <w:gridCol w:w="1005"/>
        <w:gridCol w:w="1432"/>
      </w:tblGrid>
      <w:tr w:rsidR="00B167FD" w:rsidRPr="00B167FD" w14:paraId="3C0F8E12" w14:textId="77777777" w:rsidTr="00242AAA">
        <w:trPr>
          <w:trHeight w:val="1355"/>
        </w:trPr>
        <w:tc>
          <w:tcPr>
            <w:tcW w:w="679" w:type="dxa"/>
            <w:tcBorders>
              <w:top w:val="single" w:sz="4" w:space="0" w:color="auto"/>
              <w:left w:val="single" w:sz="4" w:space="0" w:color="auto"/>
              <w:bottom w:val="single" w:sz="4" w:space="0" w:color="auto"/>
              <w:right w:val="single" w:sz="4" w:space="0" w:color="auto"/>
            </w:tcBorders>
            <w:hideMark/>
          </w:tcPr>
          <w:p w14:paraId="35389737" w14:textId="77777777" w:rsidR="00B167FD" w:rsidRPr="00B167FD" w:rsidRDefault="00B167FD" w:rsidP="00B167FD">
            <w:pPr>
              <w:spacing w:after="0" w:line="240" w:lineRule="auto"/>
              <w:jc w:val="center"/>
              <w:rPr>
                <w:rFonts w:ascii="Times New Roman" w:eastAsia="Times New Roman" w:hAnsi="Times New Roman" w:cs="Times New Roman"/>
                <w:sz w:val="24"/>
                <w:szCs w:val="24"/>
                <w:lang w:eastAsia="cs-CZ"/>
              </w:rPr>
            </w:pPr>
            <w:r w:rsidRPr="00B167FD">
              <w:rPr>
                <w:rFonts w:ascii="Times New Roman" w:eastAsia="Times New Roman" w:hAnsi="Times New Roman" w:cs="Times New Roman"/>
                <w:sz w:val="24"/>
                <w:szCs w:val="24"/>
                <w:lang w:eastAsia="cs-CZ"/>
              </w:rPr>
              <w:t>Eil. Nr.</w:t>
            </w:r>
          </w:p>
        </w:tc>
        <w:tc>
          <w:tcPr>
            <w:tcW w:w="2997" w:type="dxa"/>
            <w:tcBorders>
              <w:top w:val="single" w:sz="4" w:space="0" w:color="auto"/>
              <w:left w:val="single" w:sz="4" w:space="0" w:color="auto"/>
              <w:bottom w:val="single" w:sz="4" w:space="0" w:color="auto"/>
              <w:right w:val="single" w:sz="4" w:space="0" w:color="auto"/>
            </w:tcBorders>
            <w:hideMark/>
          </w:tcPr>
          <w:p w14:paraId="570DDCDD" w14:textId="77777777" w:rsidR="00B167FD" w:rsidRPr="00B167FD" w:rsidRDefault="00B167FD" w:rsidP="00B167FD">
            <w:pPr>
              <w:spacing w:after="0" w:line="240" w:lineRule="auto"/>
              <w:jc w:val="center"/>
              <w:rPr>
                <w:rFonts w:ascii="Times New Roman" w:eastAsia="Times New Roman" w:hAnsi="Times New Roman" w:cs="Times New Roman"/>
                <w:iCs/>
                <w:sz w:val="24"/>
                <w:szCs w:val="24"/>
                <w:lang w:eastAsia="cs-CZ"/>
              </w:rPr>
            </w:pPr>
            <w:r w:rsidRPr="00B167FD">
              <w:rPr>
                <w:rFonts w:ascii="Times New Roman" w:eastAsia="Times New Roman" w:hAnsi="Times New Roman" w:cs="Times New Roman"/>
                <w:iCs/>
                <w:sz w:val="24"/>
                <w:szCs w:val="24"/>
                <w:lang w:eastAsia="cs-CZ"/>
              </w:rPr>
              <w:t>Prekių pavadinimas</w:t>
            </w:r>
          </w:p>
        </w:tc>
        <w:tc>
          <w:tcPr>
            <w:tcW w:w="1570" w:type="dxa"/>
            <w:tcBorders>
              <w:top w:val="single" w:sz="4" w:space="0" w:color="auto"/>
              <w:left w:val="single" w:sz="4" w:space="0" w:color="auto"/>
              <w:bottom w:val="single" w:sz="4" w:space="0" w:color="auto"/>
              <w:right w:val="single" w:sz="4" w:space="0" w:color="auto"/>
            </w:tcBorders>
            <w:hideMark/>
          </w:tcPr>
          <w:p w14:paraId="49DEF9DA" w14:textId="77777777" w:rsidR="00B167FD" w:rsidRPr="00B167FD" w:rsidRDefault="00B167FD" w:rsidP="00B167FD">
            <w:pPr>
              <w:spacing w:after="0" w:line="240" w:lineRule="auto"/>
              <w:jc w:val="center"/>
              <w:rPr>
                <w:rFonts w:ascii="Times New Roman" w:eastAsia="Times New Roman" w:hAnsi="Times New Roman" w:cs="Times New Roman"/>
                <w:sz w:val="24"/>
                <w:szCs w:val="24"/>
                <w:lang w:eastAsia="cs-CZ"/>
              </w:rPr>
            </w:pPr>
            <w:r w:rsidRPr="00B167FD">
              <w:rPr>
                <w:rFonts w:ascii="Times New Roman" w:eastAsia="Times New Roman" w:hAnsi="Times New Roman" w:cs="Times New Roman"/>
                <w:sz w:val="24"/>
                <w:szCs w:val="24"/>
                <w:lang w:eastAsia="cs-CZ"/>
              </w:rPr>
              <w:t>Kiekis, tonomis</w:t>
            </w:r>
          </w:p>
        </w:tc>
        <w:tc>
          <w:tcPr>
            <w:tcW w:w="1001" w:type="dxa"/>
            <w:tcBorders>
              <w:top w:val="single" w:sz="4" w:space="0" w:color="auto"/>
              <w:left w:val="single" w:sz="4" w:space="0" w:color="auto"/>
              <w:bottom w:val="single" w:sz="4" w:space="0" w:color="auto"/>
              <w:right w:val="single" w:sz="4" w:space="0" w:color="auto"/>
            </w:tcBorders>
            <w:hideMark/>
          </w:tcPr>
          <w:p w14:paraId="0A240BCC" w14:textId="77777777" w:rsidR="00B167FD" w:rsidRPr="00B167FD" w:rsidRDefault="00B167FD" w:rsidP="00B167FD">
            <w:pPr>
              <w:spacing w:after="0" w:line="240" w:lineRule="auto"/>
              <w:jc w:val="center"/>
              <w:rPr>
                <w:rFonts w:ascii="Times New Roman" w:eastAsia="Times New Roman" w:hAnsi="Times New Roman" w:cs="Times New Roman"/>
                <w:sz w:val="24"/>
                <w:szCs w:val="24"/>
                <w:lang w:eastAsia="cs-CZ"/>
              </w:rPr>
            </w:pPr>
            <w:r w:rsidRPr="00B167FD">
              <w:rPr>
                <w:rFonts w:ascii="Times New Roman" w:eastAsia="Times New Roman" w:hAnsi="Times New Roman" w:cs="Times New Roman"/>
                <w:sz w:val="24"/>
                <w:szCs w:val="24"/>
                <w:lang w:eastAsia="cs-CZ"/>
              </w:rPr>
              <w:t>1 tonos  kaina,</w:t>
            </w:r>
          </w:p>
          <w:p w14:paraId="23E53E4B" w14:textId="77777777" w:rsidR="00B167FD" w:rsidRPr="00B167FD" w:rsidRDefault="00B167FD" w:rsidP="00B167FD">
            <w:pPr>
              <w:spacing w:after="0" w:line="240" w:lineRule="auto"/>
              <w:jc w:val="center"/>
              <w:rPr>
                <w:rFonts w:ascii="Times New Roman" w:eastAsia="Times New Roman" w:hAnsi="Times New Roman" w:cs="Times New Roman"/>
                <w:sz w:val="24"/>
                <w:szCs w:val="24"/>
                <w:lang w:eastAsia="cs-CZ"/>
              </w:rPr>
            </w:pPr>
            <w:r w:rsidRPr="00B167FD">
              <w:rPr>
                <w:rFonts w:ascii="Times New Roman" w:eastAsia="Times New Roman" w:hAnsi="Times New Roman" w:cs="Times New Roman"/>
                <w:sz w:val="24"/>
                <w:szCs w:val="24"/>
                <w:lang w:eastAsia="cs-CZ"/>
              </w:rPr>
              <w:t>Eur (be PVM)</w:t>
            </w:r>
          </w:p>
        </w:tc>
        <w:tc>
          <w:tcPr>
            <w:tcW w:w="1005" w:type="dxa"/>
            <w:tcBorders>
              <w:top w:val="single" w:sz="4" w:space="0" w:color="auto"/>
              <w:left w:val="single" w:sz="4" w:space="0" w:color="auto"/>
              <w:bottom w:val="single" w:sz="4" w:space="0" w:color="auto"/>
              <w:right w:val="single" w:sz="4" w:space="0" w:color="auto"/>
            </w:tcBorders>
            <w:hideMark/>
          </w:tcPr>
          <w:p w14:paraId="2C938B07" w14:textId="77777777" w:rsidR="00B167FD" w:rsidRPr="00B167FD" w:rsidRDefault="00B167FD" w:rsidP="00B167FD">
            <w:pPr>
              <w:spacing w:after="0" w:line="240" w:lineRule="auto"/>
              <w:jc w:val="center"/>
              <w:rPr>
                <w:rFonts w:ascii="Times New Roman" w:eastAsia="Times New Roman" w:hAnsi="Times New Roman" w:cs="Times New Roman"/>
                <w:sz w:val="24"/>
                <w:szCs w:val="24"/>
                <w:lang w:eastAsia="cs-CZ"/>
              </w:rPr>
            </w:pPr>
            <w:r w:rsidRPr="00B167FD">
              <w:rPr>
                <w:rFonts w:ascii="Times New Roman" w:eastAsia="Times New Roman" w:hAnsi="Times New Roman" w:cs="Times New Roman"/>
                <w:sz w:val="24"/>
                <w:szCs w:val="24"/>
                <w:lang w:eastAsia="cs-CZ"/>
              </w:rPr>
              <w:t>1 tonos kaina  Eur (su PVM)</w:t>
            </w:r>
          </w:p>
        </w:tc>
        <w:tc>
          <w:tcPr>
            <w:tcW w:w="1005" w:type="dxa"/>
            <w:tcBorders>
              <w:top w:val="single" w:sz="4" w:space="0" w:color="auto"/>
              <w:left w:val="single" w:sz="4" w:space="0" w:color="auto"/>
              <w:bottom w:val="single" w:sz="4" w:space="0" w:color="auto"/>
              <w:right w:val="single" w:sz="4" w:space="0" w:color="auto"/>
            </w:tcBorders>
            <w:hideMark/>
          </w:tcPr>
          <w:p w14:paraId="334965D5" w14:textId="77777777" w:rsidR="00B167FD" w:rsidRPr="00B167FD" w:rsidRDefault="00B167FD" w:rsidP="00B167FD">
            <w:pPr>
              <w:spacing w:after="0" w:line="240" w:lineRule="auto"/>
              <w:jc w:val="center"/>
              <w:rPr>
                <w:rFonts w:ascii="Times New Roman" w:eastAsia="Times New Roman" w:hAnsi="Times New Roman" w:cs="Times New Roman"/>
                <w:sz w:val="24"/>
                <w:szCs w:val="24"/>
                <w:lang w:eastAsia="cs-CZ"/>
              </w:rPr>
            </w:pPr>
            <w:r w:rsidRPr="00B167FD">
              <w:rPr>
                <w:rFonts w:ascii="Times New Roman" w:eastAsia="Times New Roman" w:hAnsi="Times New Roman" w:cs="Times New Roman"/>
                <w:sz w:val="24"/>
                <w:szCs w:val="24"/>
                <w:lang w:eastAsia="cs-CZ"/>
              </w:rPr>
              <w:t>Viso kiekio kaina</w:t>
            </w:r>
          </w:p>
          <w:p w14:paraId="21D47180" w14:textId="77777777" w:rsidR="00B167FD" w:rsidRPr="00B167FD" w:rsidRDefault="00B167FD" w:rsidP="00B167FD">
            <w:pPr>
              <w:spacing w:after="0" w:line="240" w:lineRule="auto"/>
              <w:jc w:val="center"/>
              <w:rPr>
                <w:rFonts w:ascii="Times New Roman" w:eastAsia="Times New Roman" w:hAnsi="Times New Roman" w:cs="Times New Roman"/>
                <w:sz w:val="24"/>
                <w:szCs w:val="24"/>
                <w:lang w:eastAsia="cs-CZ"/>
              </w:rPr>
            </w:pPr>
            <w:r w:rsidRPr="00B167FD">
              <w:rPr>
                <w:rFonts w:ascii="Times New Roman" w:eastAsia="Times New Roman" w:hAnsi="Times New Roman" w:cs="Times New Roman"/>
                <w:sz w:val="24"/>
                <w:szCs w:val="24"/>
                <w:lang w:eastAsia="cs-CZ"/>
              </w:rPr>
              <w:t>Eur</w:t>
            </w:r>
          </w:p>
          <w:p w14:paraId="6E12FC29" w14:textId="77777777" w:rsidR="00B167FD" w:rsidRPr="00B167FD" w:rsidRDefault="00B167FD" w:rsidP="00B167FD">
            <w:pPr>
              <w:spacing w:after="0" w:line="240" w:lineRule="auto"/>
              <w:jc w:val="center"/>
              <w:rPr>
                <w:rFonts w:ascii="Times New Roman" w:eastAsia="Times New Roman" w:hAnsi="Times New Roman" w:cs="Times New Roman"/>
                <w:sz w:val="24"/>
                <w:szCs w:val="24"/>
                <w:lang w:eastAsia="cs-CZ"/>
              </w:rPr>
            </w:pPr>
            <w:r w:rsidRPr="00B167FD">
              <w:rPr>
                <w:rFonts w:ascii="Times New Roman" w:eastAsia="Times New Roman" w:hAnsi="Times New Roman" w:cs="Times New Roman"/>
                <w:sz w:val="24"/>
                <w:szCs w:val="24"/>
                <w:lang w:eastAsia="cs-CZ"/>
              </w:rPr>
              <w:t>be PVM</w:t>
            </w:r>
          </w:p>
        </w:tc>
        <w:tc>
          <w:tcPr>
            <w:tcW w:w="1432" w:type="dxa"/>
            <w:tcBorders>
              <w:top w:val="single" w:sz="4" w:space="0" w:color="auto"/>
              <w:left w:val="single" w:sz="4" w:space="0" w:color="auto"/>
              <w:bottom w:val="single" w:sz="4" w:space="0" w:color="auto"/>
              <w:right w:val="single" w:sz="4" w:space="0" w:color="auto"/>
            </w:tcBorders>
            <w:hideMark/>
          </w:tcPr>
          <w:p w14:paraId="6960A7BB" w14:textId="216A79F3" w:rsidR="00B167FD" w:rsidRPr="00B167FD" w:rsidRDefault="00B167FD" w:rsidP="00B167FD">
            <w:pPr>
              <w:spacing w:after="0" w:line="240" w:lineRule="auto"/>
              <w:jc w:val="center"/>
              <w:rPr>
                <w:rFonts w:ascii="Times New Roman" w:eastAsia="Times New Roman" w:hAnsi="Times New Roman" w:cs="Times New Roman"/>
                <w:sz w:val="24"/>
                <w:szCs w:val="24"/>
                <w:lang w:eastAsia="cs-CZ"/>
              </w:rPr>
            </w:pPr>
            <w:r w:rsidRPr="00B167FD">
              <w:rPr>
                <w:rFonts w:ascii="Times New Roman" w:eastAsia="Times New Roman" w:hAnsi="Times New Roman" w:cs="Times New Roman"/>
                <w:sz w:val="24"/>
                <w:szCs w:val="24"/>
                <w:lang w:eastAsia="cs-CZ"/>
              </w:rPr>
              <w:t>Viso kiekio kaina Eur su PVM</w:t>
            </w:r>
          </w:p>
        </w:tc>
      </w:tr>
      <w:tr w:rsidR="00B167FD" w:rsidRPr="00B167FD" w14:paraId="752A3629" w14:textId="77777777" w:rsidTr="00242AAA">
        <w:trPr>
          <w:trHeight w:val="597"/>
        </w:trPr>
        <w:tc>
          <w:tcPr>
            <w:tcW w:w="679" w:type="dxa"/>
            <w:tcBorders>
              <w:top w:val="single" w:sz="4" w:space="0" w:color="auto"/>
              <w:left w:val="single" w:sz="4" w:space="0" w:color="auto"/>
              <w:bottom w:val="single" w:sz="4" w:space="0" w:color="auto"/>
              <w:right w:val="single" w:sz="4" w:space="0" w:color="auto"/>
            </w:tcBorders>
            <w:hideMark/>
          </w:tcPr>
          <w:p w14:paraId="3BCA19E9" w14:textId="77777777" w:rsidR="00B167FD" w:rsidRPr="00B167FD" w:rsidRDefault="00B167FD" w:rsidP="00B167FD">
            <w:pPr>
              <w:spacing w:after="0" w:line="240" w:lineRule="auto"/>
              <w:jc w:val="both"/>
              <w:rPr>
                <w:rFonts w:ascii="Times New Roman" w:eastAsia="Times New Roman" w:hAnsi="Times New Roman" w:cs="Times New Roman"/>
                <w:sz w:val="24"/>
                <w:szCs w:val="24"/>
                <w:lang w:eastAsia="cs-CZ"/>
              </w:rPr>
            </w:pPr>
            <w:r w:rsidRPr="00B167FD">
              <w:rPr>
                <w:rFonts w:ascii="Times New Roman" w:eastAsia="Times New Roman" w:hAnsi="Times New Roman" w:cs="Times New Roman"/>
                <w:sz w:val="24"/>
                <w:szCs w:val="24"/>
                <w:lang w:eastAsia="cs-CZ"/>
              </w:rPr>
              <w:t>1.</w:t>
            </w:r>
          </w:p>
        </w:tc>
        <w:tc>
          <w:tcPr>
            <w:tcW w:w="2997" w:type="dxa"/>
            <w:tcBorders>
              <w:top w:val="single" w:sz="4" w:space="0" w:color="auto"/>
              <w:left w:val="single" w:sz="4" w:space="0" w:color="auto"/>
              <w:bottom w:val="single" w:sz="4" w:space="0" w:color="auto"/>
              <w:right w:val="single" w:sz="4" w:space="0" w:color="auto"/>
            </w:tcBorders>
            <w:hideMark/>
          </w:tcPr>
          <w:p w14:paraId="5350E386" w14:textId="77777777" w:rsidR="00B167FD" w:rsidRPr="00B167FD" w:rsidRDefault="00B167FD" w:rsidP="00B167FD">
            <w:pPr>
              <w:spacing w:after="0" w:line="240" w:lineRule="auto"/>
              <w:jc w:val="both"/>
              <w:rPr>
                <w:rFonts w:ascii="Times New Roman" w:eastAsia="Times New Roman" w:hAnsi="Times New Roman" w:cs="Times New Roman"/>
                <w:sz w:val="24"/>
                <w:szCs w:val="24"/>
                <w:lang w:eastAsia="cs-CZ"/>
              </w:rPr>
            </w:pPr>
            <w:proofErr w:type="spellStart"/>
            <w:r w:rsidRPr="00B167FD">
              <w:rPr>
                <w:rFonts w:ascii="TimesLT" w:eastAsia="Times New Roman" w:hAnsi="TimesLT" w:cs="TimesLT"/>
                <w:sz w:val="24"/>
                <w:szCs w:val="24"/>
                <w:lang w:val="en-US" w:eastAsia="cs-CZ"/>
              </w:rPr>
              <w:t>Medienos</w:t>
            </w:r>
            <w:proofErr w:type="spellEnd"/>
            <w:r w:rsidRPr="00B167FD">
              <w:rPr>
                <w:rFonts w:ascii="TimesLT" w:eastAsia="Times New Roman" w:hAnsi="TimesLT" w:cs="TimesLT"/>
                <w:sz w:val="24"/>
                <w:szCs w:val="24"/>
                <w:lang w:val="en-US" w:eastAsia="cs-CZ"/>
              </w:rPr>
              <w:t xml:space="preserve"> </w:t>
            </w:r>
            <w:proofErr w:type="spellStart"/>
            <w:r w:rsidRPr="00B167FD">
              <w:rPr>
                <w:rFonts w:ascii="TimesLT" w:eastAsia="Times New Roman" w:hAnsi="TimesLT" w:cs="TimesLT"/>
                <w:sz w:val="24"/>
                <w:szCs w:val="24"/>
                <w:lang w:val="en-US" w:eastAsia="cs-CZ"/>
              </w:rPr>
              <w:t>granulės</w:t>
            </w:r>
            <w:proofErr w:type="spellEnd"/>
          </w:p>
        </w:tc>
        <w:tc>
          <w:tcPr>
            <w:tcW w:w="1570" w:type="dxa"/>
            <w:tcBorders>
              <w:top w:val="single" w:sz="4" w:space="0" w:color="auto"/>
              <w:left w:val="single" w:sz="4" w:space="0" w:color="auto"/>
              <w:bottom w:val="single" w:sz="4" w:space="0" w:color="auto"/>
              <w:right w:val="single" w:sz="4" w:space="0" w:color="auto"/>
            </w:tcBorders>
            <w:hideMark/>
          </w:tcPr>
          <w:p w14:paraId="61356A63" w14:textId="77777777" w:rsidR="00B167FD" w:rsidRPr="00B167FD" w:rsidRDefault="00B167FD" w:rsidP="00B167FD">
            <w:pPr>
              <w:spacing w:after="0" w:line="240" w:lineRule="auto"/>
              <w:jc w:val="both"/>
              <w:rPr>
                <w:rFonts w:ascii="Times New Roman" w:eastAsia="Times New Roman" w:hAnsi="Times New Roman" w:cs="Times New Roman"/>
                <w:sz w:val="24"/>
                <w:szCs w:val="24"/>
                <w:lang w:eastAsia="cs-CZ"/>
              </w:rPr>
            </w:pPr>
            <w:r w:rsidRPr="00B167FD">
              <w:rPr>
                <w:rFonts w:ascii="Times New Roman" w:eastAsia="Times New Roman" w:hAnsi="Times New Roman" w:cs="Times New Roman"/>
                <w:sz w:val="24"/>
                <w:szCs w:val="24"/>
                <w:lang w:eastAsia="cs-CZ"/>
              </w:rPr>
              <w:t>70</w:t>
            </w:r>
          </w:p>
          <w:p w14:paraId="593F4895" w14:textId="77777777" w:rsidR="00B167FD" w:rsidRPr="00B167FD" w:rsidRDefault="00B167FD" w:rsidP="00B167FD">
            <w:pPr>
              <w:spacing w:after="0" w:line="240" w:lineRule="auto"/>
              <w:jc w:val="both"/>
              <w:rPr>
                <w:rFonts w:ascii="Times New Roman" w:eastAsia="Times New Roman" w:hAnsi="Times New Roman" w:cs="Times New Roman"/>
                <w:sz w:val="24"/>
                <w:szCs w:val="24"/>
                <w:lang w:eastAsia="cs-CZ"/>
              </w:rPr>
            </w:pPr>
          </w:p>
        </w:tc>
        <w:tc>
          <w:tcPr>
            <w:tcW w:w="1001" w:type="dxa"/>
            <w:tcBorders>
              <w:top w:val="single" w:sz="4" w:space="0" w:color="auto"/>
              <w:left w:val="single" w:sz="4" w:space="0" w:color="auto"/>
              <w:bottom w:val="single" w:sz="4" w:space="0" w:color="auto"/>
              <w:right w:val="single" w:sz="4" w:space="0" w:color="auto"/>
            </w:tcBorders>
          </w:tcPr>
          <w:p w14:paraId="6BD05631" w14:textId="77777777" w:rsidR="00B167FD" w:rsidRPr="00B167FD" w:rsidRDefault="00B167FD" w:rsidP="00B167FD">
            <w:pPr>
              <w:spacing w:after="0" w:line="240" w:lineRule="auto"/>
              <w:jc w:val="both"/>
              <w:rPr>
                <w:rFonts w:ascii="Times New Roman" w:eastAsia="Times New Roman" w:hAnsi="Times New Roman" w:cs="Times New Roman"/>
                <w:sz w:val="24"/>
                <w:szCs w:val="24"/>
                <w:lang w:eastAsia="cs-CZ"/>
              </w:rPr>
            </w:pPr>
          </w:p>
        </w:tc>
        <w:tc>
          <w:tcPr>
            <w:tcW w:w="1005" w:type="dxa"/>
            <w:tcBorders>
              <w:top w:val="single" w:sz="4" w:space="0" w:color="auto"/>
              <w:left w:val="single" w:sz="4" w:space="0" w:color="auto"/>
              <w:bottom w:val="single" w:sz="4" w:space="0" w:color="auto"/>
              <w:right w:val="single" w:sz="4" w:space="0" w:color="auto"/>
            </w:tcBorders>
          </w:tcPr>
          <w:p w14:paraId="32877C61" w14:textId="77777777" w:rsidR="00B167FD" w:rsidRPr="00B167FD" w:rsidRDefault="00B167FD" w:rsidP="00B167FD">
            <w:pPr>
              <w:spacing w:after="0" w:line="240" w:lineRule="auto"/>
              <w:jc w:val="both"/>
              <w:rPr>
                <w:rFonts w:ascii="Times New Roman" w:eastAsia="Times New Roman" w:hAnsi="Times New Roman" w:cs="Times New Roman"/>
                <w:sz w:val="24"/>
                <w:szCs w:val="24"/>
                <w:lang w:eastAsia="cs-CZ"/>
              </w:rPr>
            </w:pPr>
          </w:p>
        </w:tc>
        <w:tc>
          <w:tcPr>
            <w:tcW w:w="1005" w:type="dxa"/>
            <w:tcBorders>
              <w:top w:val="single" w:sz="4" w:space="0" w:color="auto"/>
              <w:left w:val="single" w:sz="4" w:space="0" w:color="auto"/>
              <w:bottom w:val="single" w:sz="4" w:space="0" w:color="auto"/>
              <w:right w:val="single" w:sz="4" w:space="0" w:color="auto"/>
            </w:tcBorders>
          </w:tcPr>
          <w:p w14:paraId="12BB6258" w14:textId="77777777" w:rsidR="00B167FD" w:rsidRPr="00B167FD" w:rsidRDefault="00B167FD" w:rsidP="00B167FD">
            <w:pPr>
              <w:spacing w:after="0" w:line="240" w:lineRule="auto"/>
              <w:jc w:val="both"/>
              <w:rPr>
                <w:rFonts w:ascii="Times New Roman" w:eastAsia="Times New Roman" w:hAnsi="Times New Roman" w:cs="Times New Roman"/>
                <w:sz w:val="24"/>
                <w:szCs w:val="24"/>
                <w:lang w:eastAsia="cs-CZ"/>
              </w:rPr>
            </w:pPr>
          </w:p>
        </w:tc>
        <w:tc>
          <w:tcPr>
            <w:tcW w:w="1432" w:type="dxa"/>
            <w:tcBorders>
              <w:top w:val="single" w:sz="4" w:space="0" w:color="auto"/>
              <w:left w:val="single" w:sz="4" w:space="0" w:color="auto"/>
              <w:bottom w:val="single" w:sz="4" w:space="0" w:color="auto"/>
              <w:right w:val="single" w:sz="4" w:space="0" w:color="auto"/>
            </w:tcBorders>
          </w:tcPr>
          <w:p w14:paraId="39B879EC" w14:textId="77777777" w:rsidR="00B167FD" w:rsidRPr="00B167FD" w:rsidRDefault="00B167FD" w:rsidP="00B167FD">
            <w:pPr>
              <w:spacing w:after="0" w:line="240" w:lineRule="auto"/>
              <w:jc w:val="both"/>
              <w:rPr>
                <w:rFonts w:ascii="Times New Roman" w:eastAsia="Times New Roman" w:hAnsi="Times New Roman" w:cs="Times New Roman"/>
                <w:sz w:val="24"/>
                <w:szCs w:val="24"/>
                <w:lang w:eastAsia="cs-CZ"/>
              </w:rPr>
            </w:pPr>
          </w:p>
        </w:tc>
      </w:tr>
      <w:tr w:rsidR="00B167FD" w:rsidRPr="00B167FD" w14:paraId="108D3A99" w14:textId="77777777" w:rsidTr="00242AAA">
        <w:trPr>
          <w:trHeight w:val="431"/>
        </w:trPr>
        <w:tc>
          <w:tcPr>
            <w:tcW w:w="7252" w:type="dxa"/>
            <w:gridSpan w:val="5"/>
            <w:tcBorders>
              <w:top w:val="single" w:sz="4" w:space="0" w:color="auto"/>
              <w:left w:val="single" w:sz="4" w:space="0" w:color="auto"/>
              <w:bottom w:val="single" w:sz="4" w:space="0" w:color="auto"/>
              <w:right w:val="single" w:sz="4" w:space="0" w:color="auto"/>
            </w:tcBorders>
          </w:tcPr>
          <w:p w14:paraId="6F6CC485" w14:textId="77777777" w:rsidR="00B167FD" w:rsidRPr="00B167FD" w:rsidRDefault="00B167FD" w:rsidP="00B167FD">
            <w:pPr>
              <w:spacing w:after="0" w:line="240" w:lineRule="auto"/>
              <w:jc w:val="right"/>
              <w:rPr>
                <w:rFonts w:ascii="Times New Roman" w:eastAsia="Times New Roman" w:hAnsi="Times New Roman" w:cs="Times New Roman"/>
                <w:b/>
                <w:sz w:val="24"/>
                <w:szCs w:val="24"/>
                <w:lang w:eastAsia="cs-CZ"/>
              </w:rPr>
            </w:pPr>
            <w:r w:rsidRPr="00B167FD">
              <w:rPr>
                <w:rFonts w:ascii="Times New Roman" w:eastAsia="Times New Roman" w:hAnsi="Times New Roman" w:cs="Times New Roman"/>
                <w:b/>
                <w:sz w:val="24"/>
                <w:szCs w:val="24"/>
                <w:lang w:eastAsia="cs-CZ"/>
              </w:rPr>
              <w:t>Iš viso:</w:t>
            </w:r>
          </w:p>
        </w:tc>
        <w:tc>
          <w:tcPr>
            <w:tcW w:w="1005" w:type="dxa"/>
            <w:tcBorders>
              <w:top w:val="single" w:sz="4" w:space="0" w:color="auto"/>
              <w:left w:val="single" w:sz="4" w:space="0" w:color="auto"/>
              <w:bottom w:val="single" w:sz="4" w:space="0" w:color="auto"/>
              <w:right w:val="single" w:sz="4" w:space="0" w:color="auto"/>
            </w:tcBorders>
          </w:tcPr>
          <w:p w14:paraId="3ABC0572" w14:textId="77777777" w:rsidR="00B167FD" w:rsidRPr="00B167FD" w:rsidRDefault="00B167FD" w:rsidP="00B167FD">
            <w:pPr>
              <w:spacing w:after="0" w:line="240" w:lineRule="auto"/>
              <w:jc w:val="both"/>
              <w:rPr>
                <w:rFonts w:ascii="Times New Roman" w:eastAsia="Times New Roman" w:hAnsi="Times New Roman" w:cs="Times New Roman"/>
                <w:b/>
                <w:sz w:val="24"/>
                <w:szCs w:val="24"/>
                <w:lang w:eastAsia="cs-CZ"/>
              </w:rPr>
            </w:pPr>
          </w:p>
        </w:tc>
        <w:tc>
          <w:tcPr>
            <w:tcW w:w="1432" w:type="dxa"/>
            <w:tcBorders>
              <w:top w:val="single" w:sz="4" w:space="0" w:color="auto"/>
              <w:left w:val="single" w:sz="4" w:space="0" w:color="auto"/>
              <w:bottom w:val="single" w:sz="4" w:space="0" w:color="auto"/>
              <w:right w:val="single" w:sz="4" w:space="0" w:color="auto"/>
            </w:tcBorders>
          </w:tcPr>
          <w:p w14:paraId="5A29CC3E" w14:textId="77777777" w:rsidR="00B167FD" w:rsidRPr="00B167FD" w:rsidRDefault="00B167FD" w:rsidP="00B167FD">
            <w:pPr>
              <w:spacing w:after="0" w:line="240" w:lineRule="auto"/>
              <w:jc w:val="both"/>
              <w:rPr>
                <w:rFonts w:ascii="Times New Roman" w:eastAsia="Times New Roman" w:hAnsi="Times New Roman" w:cs="Times New Roman"/>
                <w:b/>
                <w:sz w:val="24"/>
                <w:szCs w:val="24"/>
                <w:lang w:eastAsia="cs-CZ"/>
              </w:rPr>
            </w:pPr>
          </w:p>
        </w:tc>
      </w:tr>
    </w:tbl>
    <w:p w14:paraId="1EEE1646" w14:textId="39F1D947" w:rsidR="006106B4" w:rsidRDefault="006106B4" w:rsidP="001973FB">
      <w:pPr>
        <w:pBdr>
          <w:top w:val="nil"/>
          <w:left w:val="nil"/>
          <w:bottom w:val="nil"/>
          <w:right w:val="nil"/>
          <w:between w:val="nil"/>
          <w:bar w:val="nil"/>
        </w:pBdr>
        <w:suppressAutoHyphens/>
        <w:spacing w:after="0" w:line="240" w:lineRule="auto"/>
        <w:ind w:firstLine="720"/>
        <w:jc w:val="both"/>
        <w:rPr>
          <w:rFonts w:ascii="Times New Roman" w:eastAsia="Arial Unicode MS" w:hAnsi="Times New Roman" w:cs="Times New Roman"/>
          <w:color w:val="000000"/>
          <w:sz w:val="24"/>
          <w:szCs w:val="24"/>
          <w:bdr w:val="nil"/>
          <w:lang w:eastAsia="lt-LT"/>
        </w:rPr>
      </w:pPr>
      <w:r>
        <w:rPr>
          <w:rFonts w:ascii="Times New Roman" w:eastAsia="Arial Unicode MS" w:hAnsi="Times New Roman" w:cs="Times New Roman"/>
          <w:color w:val="000000"/>
          <w:sz w:val="24"/>
          <w:szCs w:val="24"/>
          <w:bdr w:val="nil"/>
          <w:lang w:eastAsia="lt-LT"/>
        </w:rPr>
        <w:t>4.2. Sutarčiai taikoma fiksuotos kainos kainodara.</w:t>
      </w:r>
    </w:p>
    <w:p w14:paraId="0D61371D" w14:textId="03537231" w:rsidR="0064703D" w:rsidRDefault="0064703D" w:rsidP="001973FB">
      <w:pPr>
        <w:pBdr>
          <w:top w:val="nil"/>
          <w:left w:val="nil"/>
          <w:bottom w:val="nil"/>
          <w:right w:val="nil"/>
          <w:between w:val="nil"/>
          <w:bar w:val="nil"/>
        </w:pBdr>
        <w:suppressAutoHyphens/>
        <w:spacing w:after="0" w:line="240" w:lineRule="auto"/>
        <w:ind w:firstLine="720"/>
        <w:jc w:val="both"/>
        <w:rPr>
          <w:rFonts w:ascii="Times New Roman" w:eastAsia="Arial Unicode MS" w:hAnsi="Times New Roman" w:cs="Times New Roman"/>
          <w:color w:val="000000"/>
          <w:sz w:val="24"/>
          <w:szCs w:val="24"/>
          <w:bdr w:val="nil"/>
          <w:lang w:eastAsia="lt-LT"/>
        </w:rPr>
      </w:pPr>
      <w:r>
        <w:rPr>
          <w:rFonts w:ascii="Times New Roman" w:eastAsia="Arial Unicode MS" w:hAnsi="Times New Roman" w:cs="Times New Roman"/>
          <w:color w:val="000000"/>
          <w:sz w:val="24"/>
          <w:szCs w:val="24"/>
          <w:bdr w:val="nil"/>
          <w:lang w:eastAsia="lt-LT"/>
        </w:rPr>
        <w:t xml:space="preserve">4.3. Sutarties kaina gali būti </w:t>
      </w:r>
      <w:r w:rsidR="003A76B2">
        <w:rPr>
          <w:rFonts w:ascii="Times New Roman" w:eastAsia="Arial Unicode MS" w:hAnsi="Times New Roman" w:cs="Times New Roman"/>
          <w:color w:val="000000"/>
          <w:sz w:val="24"/>
          <w:szCs w:val="24"/>
          <w:bdr w:val="nil"/>
          <w:lang w:eastAsia="lt-LT"/>
        </w:rPr>
        <w:t xml:space="preserve">perskaičiuojama dėl PVM tarifo </w:t>
      </w:r>
      <w:r w:rsidR="00E735B9">
        <w:rPr>
          <w:rFonts w:ascii="Times New Roman" w:eastAsia="Arial Unicode MS" w:hAnsi="Times New Roman" w:cs="Times New Roman"/>
          <w:color w:val="000000"/>
          <w:sz w:val="24"/>
          <w:szCs w:val="24"/>
          <w:bdr w:val="nil"/>
          <w:lang w:eastAsia="lt-LT"/>
        </w:rPr>
        <w:t>pasike</w:t>
      </w:r>
      <w:r w:rsidR="008D18E0">
        <w:rPr>
          <w:rFonts w:ascii="Times New Roman" w:eastAsia="Arial Unicode MS" w:hAnsi="Times New Roman" w:cs="Times New Roman"/>
          <w:color w:val="000000"/>
          <w:sz w:val="24"/>
          <w:szCs w:val="24"/>
          <w:bdr w:val="nil"/>
          <w:lang w:eastAsia="lt-LT"/>
        </w:rPr>
        <w:t>i</w:t>
      </w:r>
      <w:r w:rsidR="00E735B9">
        <w:rPr>
          <w:rFonts w:ascii="Times New Roman" w:eastAsia="Arial Unicode MS" w:hAnsi="Times New Roman" w:cs="Times New Roman"/>
          <w:color w:val="000000"/>
          <w:sz w:val="24"/>
          <w:szCs w:val="24"/>
          <w:bdr w:val="nil"/>
          <w:lang w:eastAsia="lt-LT"/>
        </w:rPr>
        <w:t>timo.</w:t>
      </w:r>
      <w:r>
        <w:rPr>
          <w:rFonts w:ascii="Times New Roman" w:eastAsia="Arial Unicode MS" w:hAnsi="Times New Roman" w:cs="Times New Roman"/>
          <w:color w:val="000000"/>
          <w:sz w:val="24"/>
          <w:szCs w:val="24"/>
          <w:bdr w:val="nil"/>
          <w:lang w:eastAsia="lt-LT"/>
        </w:rPr>
        <w:t xml:space="preserve"> </w:t>
      </w:r>
      <w:r w:rsidR="00171D6C" w:rsidRPr="00171D6C">
        <w:rPr>
          <w:rFonts w:ascii="Times New Roman" w:eastAsia="Times New Roman" w:hAnsi="Times New Roman" w:cs="Times New Roman"/>
          <w:kern w:val="2"/>
          <w:sz w:val="24"/>
          <w:szCs w:val="20"/>
        </w:rPr>
        <w:t>Perskaičiavimas įforminamas Susitarimu ne vėliau kaip per  7 (septynias) kalendorines dienas</w:t>
      </w:r>
      <w:r w:rsidR="00171D6C" w:rsidRPr="00171D6C">
        <w:rPr>
          <w:rFonts w:ascii="Times New Roman" w:eastAsia="Times New Roman" w:hAnsi="Times New Roman" w:cs="Times New Roman"/>
          <w:color w:val="4472C4"/>
          <w:kern w:val="2"/>
          <w:sz w:val="24"/>
          <w:szCs w:val="20"/>
        </w:rPr>
        <w:t xml:space="preserve"> </w:t>
      </w:r>
      <w:r w:rsidR="00171D6C" w:rsidRPr="00171D6C">
        <w:rPr>
          <w:rFonts w:ascii="Times New Roman" w:eastAsia="Times New Roman" w:hAnsi="Times New Roman" w:cs="Times New Roman"/>
          <w:kern w:val="2"/>
          <w:sz w:val="24"/>
          <w:szCs w:val="20"/>
        </w:rPr>
        <w:t>nuo PVM mokėjimą reglamentuojančių teisės aktų pasikeitimo, kuris tampa neatskiriama Sutarties dalimi.</w:t>
      </w:r>
      <w:r w:rsidR="00171D6C">
        <w:rPr>
          <w:rFonts w:ascii="Times New Roman" w:eastAsia="Times New Roman" w:hAnsi="Times New Roman" w:cs="Times New Roman"/>
          <w:kern w:val="2"/>
          <w:sz w:val="24"/>
          <w:szCs w:val="20"/>
        </w:rPr>
        <w:t xml:space="preserve"> </w:t>
      </w:r>
      <w:r w:rsidR="00171D6C" w:rsidRPr="00171D6C">
        <w:rPr>
          <w:rFonts w:ascii="Times New Roman" w:eastAsia="Times New Roman" w:hAnsi="Times New Roman" w:cs="Times New Roman"/>
          <w:kern w:val="2"/>
          <w:sz w:val="24"/>
          <w:szCs w:val="24"/>
        </w:rPr>
        <w:t>Perskaičiuota Sutarties kaina įforminam</w:t>
      </w:r>
      <w:r w:rsidR="00171D6C">
        <w:rPr>
          <w:rFonts w:ascii="Times New Roman" w:eastAsia="Times New Roman" w:hAnsi="Times New Roman" w:cs="Times New Roman"/>
          <w:kern w:val="2"/>
          <w:sz w:val="24"/>
          <w:szCs w:val="24"/>
        </w:rPr>
        <w:t>a</w:t>
      </w:r>
      <w:r w:rsidR="00171D6C" w:rsidRPr="00171D6C">
        <w:rPr>
          <w:rFonts w:ascii="Times New Roman" w:eastAsia="Times New Roman" w:hAnsi="Times New Roman" w:cs="Times New Roman"/>
          <w:kern w:val="2"/>
          <w:sz w:val="24"/>
          <w:szCs w:val="24"/>
        </w:rPr>
        <w:t xml:space="preserve"> Susitarimu ir turi būti taikom</w:t>
      </w:r>
      <w:r w:rsidR="00171D6C">
        <w:rPr>
          <w:rFonts w:ascii="Times New Roman" w:eastAsia="Times New Roman" w:hAnsi="Times New Roman" w:cs="Times New Roman"/>
          <w:kern w:val="2"/>
          <w:sz w:val="24"/>
          <w:szCs w:val="24"/>
        </w:rPr>
        <w:t>a</w:t>
      </w:r>
      <w:r w:rsidR="00171D6C" w:rsidRPr="00171D6C">
        <w:rPr>
          <w:rFonts w:ascii="Times New Roman" w:eastAsia="Times New Roman" w:hAnsi="Times New Roman" w:cs="Times New Roman"/>
          <w:kern w:val="2"/>
          <w:sz w:val="24"/>
          <w:szCs w:val="24"/>
        </w:rPr>
        <w:t xml:space="preserve"> nuo naujo PVM įvedimo datos (nepriklausomai nuo to, kada pasirašytas Susitarimas).</w:t>
      </w:r>
    </w:p>
    <w:p w14:paraId="28A1EB2B" w14:textId="04947E4F" w:rsidR="00B167FD" w:rsidRPr="00CA2432" w:rsidRDefault="00B167FD" w:rsidP="001973FB">
      <w:pPr>
        <w:pBdr>
          <w:top w:val="nil"/>
          <w:left w:val="nil"/>
          <w:bottom w:val="nil"/>
          <w:right w:val="nil"/>
          <w:between w:val="nil"/>
          <w:bar w:val="nil"/>
        </w:pBdr>
        <w:suppressAutoHyphens/>
        <w:spacing w:after="0" w:line="240" w:lineRule="auto"/>
        <w:ind w:firstLine="720"/>
        <w:jc w:val="both"/>
        <w:rPr>
          <w:rFonts w:ascii="Times New Roman" w:eastAsia="Arial Unicode MS" w:hAnsi="Times New Roman" w:cs="Times New Roman"/>
          <w:color w:val="000000"/>
          <w:sz w:val="24"/>
          <w:szCs w:val="24"/>
          <w:bdr w:val="nil"/>
          <w:lang w:eastAsia="lt-LT"/>
        </w:rPr>
      </w:pPr>
      <w:r w:rsidRPr="00B167FD">
        <w:rPr>
          <w:rFonts w:ascii="Times New Roman" w:eastAsia="Arial Unicode MS" w:hAnsi="Times New Roman" w:cs="Times New Roman"/>
          <w:color w:val="000000"/>
          <w:sz w:val="24"/>
          <w:szCs w:val="24"/>
          <w:bdr w:val="nil"/>
          <w:lang w:eastAsia="lt-LT"/>
        </w:rPr>
        <w:t>4.</w:t>
      </w:r>
      <w:r w:rsidR="00AD26F5">
        <w:rPr>
          <w:rFonts w:ascii="Times New Roman" w:eastAsia="Arial Unicode MS" w:hAnsi="Times New Roman" w:cs="Times New Roman"/>
          <w:color w:val="000000"/>
          <w:sz w:val="24"/>
          <w:szCs w:val="24"/>
          <w:bdr w:val="nil"/>
          <w:lang w:eastAsia="lt-LT"/>
        </w:rPr>
        <w:t>4</w:t>
      </w:r>
      <w:r w:rsidRPr="00B167FD">
        <w:rPr>
          <w:rFonts w:ascii="Times New Roman" w:eastAsia="Arial Unicode MS" w:hAnsi="Times New Roman" w:cs="Times New Roman"/>
          <w:color w:val="000000"/>
          <w:sz w:val="24"/>
          <w:szCs w:val="24"/>
          <w:bdr w:val="nil"/>
          <w:lang w:eastAsia="lt-LT"/>
        </w:rPr>
        <w:t xml:space="preserve">. </w:t>
      </w:r>
      <w:r w:rsidR="001B66AB">
        <w:rPr>
          <w:rFonts w:ascii="Times New Roman" w:eastAsia="Arial Unicode MS" w:hAnsi="Times New Roman" w:cs="Times New Roman"/>
          <w:color w:val="000000"/>
          <w:sz w:val="24"/>
          <w:szCs w:val="24"/>
          <w:bdr w:val="nil"/>
          <w:lang w:eastAsia="lt-LT"/>
        </w:rPr>
        <w:t xml:space="preserve">Pardavėjui bus mokama už faktiškai nupirktas prekes. </w:t>
      </w:r>
      <w:r w:rsidRPr="00CA2432">
        <w:rPr>
          <w:rFonts w:ascii="Times New Roman" w:eastAsia="Arial Unicode MS" w:hAnsi="Times New Roman" w:cs="Times New Roman"/>
          <w:color w:val="000000"/>
          <w:sz w:val="24"/>
          <w:szCs w:val="24"/>
          <w:bdr w:val="nil"/>
          <w:lang w:eastAsia="lt-LT"/>
        </w:rPr>
        <w:t xml:space="preserve">Į prekių kainą įeina visos išlaidos, </w:t>
      </w:r>
      <w:r w:rsidRPr="00CA2432">
        <w:rPr>
          <w:rFonts w:ascii="Times New Roman" w:hAnsi="Times New Roman" w:cs="Times New Roman"/>
          <w:sz w:val="24"/>
          <w:szCs w:val="24"/>
        </w:rPr>
        <w:t>susijusi</w:t>
      </w:r>
      <w:r w:rsidR="00D81E32">
        <w:rPr>
          <w:rFonts w:ascii="Times New Roman" w:hAnsi="Times New Roman" w:cs="Times New Roman"/>
          <w:sz w:val="24"/>
          <w:szCs w:val="24"/>
        </w:rPr>
        <w:t>o</w:t>
      </w:r>
      <w:r w:rsidRPr="00CA2432">
        <w:rPr>
          <w:rFonts w:ascii="Times New Roman" w:hAnsi="Times New Roman" w:cs="Times New Roman"/>
          <w:sz w:val="24"/>
          <w:szCs w:val="24"/>
        </w:rPr>
        <w:t>s su prekių paruošimu ir gamyba, transportavimu, iškrovimu.</w:t>
      </w:r>
    </w:p>
    <w:p w14:paraId="38AD0E37" w14:textId="547B0FFB" w:rsidR="00CA2432" w:rsidRPr="00CA2432" w:rsidRDefault="00DF694E" w:rsidP="001973FB">
      <w:pPr>
        <w:pBdr>
          <w:top w:val="nil"/>
          <w:left w:val="nil"/>
          <w:bottom w:val="nil"/>
          <w:right w:val="nil"/>
          <w:between w:val="nil"/>
          <w:bar w:val="nil"/>
        </w:pBdr>
        <w:suppressAutoHyphens/>
        <w:spacing w:after="0" w:line="240" w:lineRule="auto"/>
        <w:ind w:firstLine="720"/>
        <w:jc w:val="both"/>
        <w:rPr>
          <w:rFonts w:ascii="Times New Roman" w:eastAsia="Arial Unicode MS" w:hAnsi="Times New Roman" w:cs="Times New Roman"/>
          <w:color w:val="000000"/>
          <w:sz w:val="24"/>
          <w:szCs w:val="24"/>
          <w:bdr w:val="nil"/>
          <w:lang w:eastAsia="lt-LT"/>
        </w:rPr>
      </w:pPr>
      <w:r w:rsidRPr="00CA2432">
        <w:rPr>
          <w:rFonts w:ascii="Times New Roman" w:eastAsia="Arial Unicode MS" w:hAnsi="Times New Roman" w:cs="Times New Roman"/>
          <w:color w:val="000000"/>
          <w:sz w:val="24"/>
          <w:szCs w:val="24"/>
          <w:bdr w:val="nil"/>
          <w:lang w:eastAsia="lt-LT"/>
        </w:rPr>
        <w:t>4.</w:t>
      </w:r>
      <w:r w:rsidR="00AD26F5">
        <w:rPr>
          <w:rFonts w:ascii="Times New Roman" w:eastAsia="Arial Unicode MS" w:hAnsi="Times New Roman" w:cs="Times New Roman"/>
          <w:color w:val="000000"/>
          <w:sz w:val="24"/>
          <w:szCs w:val="24"/>
          <w:bdr w:val="nil"/>
          <w:lang w:eastAsia="lt-LT"/>
        </w:rPr>
        <w:t>5</w:t>
      </w:r>
      <w:r w:rsidR="00CA2432" w:rsidRPr="00CA2432">
        <w:rPr>
          <w:rFonts w:ascii="Times New Roman" w:eastAsia="Arial Unicode MS" w:hAnsi="Times New Roman" w:cs="Times New Roman"/>
          <w:color w:val="000000"/>
          <w:sz w:val="24"/>
          <w:szCs w:val="24"/>
          <w:bdr w:val="nil"/>
          <w:lang w:eastAsia="lt-LT"/>
        </w:rPr>
        <w:t xml:space="preserve">. </w:t>
      </w:r>
      <w:r w:rsidRPr="00CA2432">
        <w:rPr>
          <w:rFonts w:ascii="Times New Roman" w:eastAsia="Arial Unicode MS" w:hAnsi="Times New Roman" w:cs="Times New Roman"/>
          <w:color w:val="000000"/>
          <w:sz w:val="24"/>
          <w:szCs w:val="24"/>
          <w:bdr w:val="nil"/>
          <w:lang w:eastAsia="lt-LT"/>
        </w:rPr>
        <w:t xml:space="preserve">Pirkėjas už prekes Pardavėjui sumoka per 30 (trisdešimt) kalendorinių dienų nuo sąskaitos- faktūros už pristatytas prekes pateikimo Pirkėjui dienos. Sąskaitos- faktūros Pirkėjui siunčiamos </w:t>
      </w:r>
      <w:r w:rsidR="00CA2432" w:rsidRPr="00CA2432">
        <w:rPr>
          <w:rFonts w:ascii="Times New Roman" w:eastAsia="Arial Unicode MS" w:hAnsi="Times New Roman" w:cs="Times New Roman"/>
          <w:color w:val="000000"/>
          <w:sz w:val="24"/>
          <w:szCs w:val="24"/>
          <w:bdr w:val="nil"/>
          <w:lang w:eastAsia="lt-LT"/>
        </w:rPr>
        <w:t>s</w:t>
      </w:r>
      <w:r w:rsidR="00CA2432" w:rsidRPr="00CA2432">
        <w:rPr>
          <w:rFonts w:ascii="Times New Roman" w:hAnsi="Times New Roman" w:cs="Times New Roman"/>
          <w:sz w:val="24"/>
          <w:szCs w:val="24"/>
        </w:rPr>
        <w:t>ąskaitų administravimo bendrosios informacinės sistemos (</w:t>
      </w:r>
      <w:r w:rsidR="00CA2432" w:rsidRPr="00CA2432">
        <w:rPr>
          <w:rFonts w:ascii="Times New Roman" w:eastAsia="Arial Unicode MS" w:hAnsi="Times New Roman" w:cs="Times New Roman"/>
          <w:color w:val="000000"/>
          <w:sz w:val="24"/>
          <w:szCs w:val="24"/>
          <w:bdr w:val="nil"/>
          <w:lang w:eastAsia="lt-LT"/>
        </w:rPr>
        <w:t>SABIS) priemonėmis.</w:t>
      </w:r>
    </w:p>
    <w:p w14:paraId="19338B4B" w14:textId="5D95CD9F" w:rsidR="006F4B4D" w:rsidRDefault="006F4B4D" w:rsidP="001973FB">
      <w:pPr>
        <w:pBdr>
          <w:top w:val="nil"/>
          <w:left w:val="nil"/>
          <w:bottom w:val="nil"/>
          <w:right w:val="nil"/>
          <w:between w:val="nil"/>
          <w:bar w:val="nil"/>
        </w:pBdr>
        <w:suppressAutoHyphens/>
        <w:spacing w:after="0" w:line="240" w:lineRule="auto"/>
        <w:ind w:firstLine="720"/>
        <w:jc w:val="both"/>
        <w:rPr>
          <w:rFonts w:ascii="Times New Roman" w:eastAsia="Arial Unicode MS" w:hAnsi="Times New Roman" w:cs="Times New Roman"/>
          <w:color w:val="000000"/>
          <w:sz w:val="24"/>
          <w:szCs w:val="24"/>
          <w:bdr w:val="nil"/>
          <w:lang w:eastAsia="lt-LT"/>
        </w:rPr>
      </w:pPr>
      <w:r w:rsidRPr="006F4B4D">
        <w:rPr>
          <w:rFonts w:ascii="Times New Roman" w:eastAsia="Arial Unicode MS" w:hAnsi="Times New Roman" w:cs="Times New Roman"/>
          <w:color w:val="000000"/>
          <w:sz w:val="24"/>
          <w:szCs w:val="24"/>
          <w:bdr w:val="nil"/>
          <w:lang w:eastAsia="lt-LT"/>
        </w:rPr>
        <w:t>4.</w:t>
      </w:r>
      <w:r w:rsidR="00AD26F5">
        <w:rPr>
          <w:rFonts w:ascii="Times New Roman" w:eastAsia="Arial Unicode MS" w:hAnsi="Times New Roman" w:cs="Times New Roman"/>
          <w:color w:val="000000"/>
          <w:sz w:val="24"/>
          <w:szCs w:val="24"/>
          <w:bdr w:val="nil"/>
          <w:lang w:eastAsia="lt-LT"/>
        </w:rPr>
        <w:t>6</w:t>
      </w:r>
      <w:r w:rsidRPr="006F4B4D">
        <w:rPr>
          <w:rFonts w:ascii="Times New Roman" w:eastAsia="Arial Unicode MS" w:hAnsi="Times New Roman" w:cs="Times New Roman"/>
          <w:color w:val="000000"/>
          <w:sz w:val="24"/>
          <w:szCs w:val="24"/>
          <w:bdr w:val="nil"/>
          <w:lang w:eastAsia="lt-LT"/>
        </w:rPr>
        <w:t>. Pirkėjas numato tiesioginio atsiskaitymo su subtiekėjais galimybę, vadovaujantis šiame punkte nustatyta tvarka. Pirkėjas ne vėliau kaip per 3 darbo dienas nuo šios Sutarties 3.1 punkte nurodytos informacijos gavimo raštu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Pardavėjo ir jo subtiekėjo, kurioje aprašoma tiesioginio atsiskaitymo su subtiekėju tvarka, kurioje numatoma teisė Pardavėjui prieštarauti nepagrįstiems mokėjimams subtiekėjui.</w:t>
      </w:r>
    </w:p>
    <w:p w14:paraId="66C0D8DA" w14:textId="77777777" w:rsidR="00F03273" w:rsidRPr="006F4B4D" w:rsidRDefault="00F03273" w:rsidP="001973FB">
      <w:pPr>
        <w:pBdr>
          <w:top w:val="nil"/>
          <w:left w:val="nil"/>
          <w:bottom w:val="nil"/>
          <w:right w:val="nil"/>
          <w:between w:val="nil"/>
          <w:bar w:val="nil"/>
        </w:pBdr>
        <w:suppressAutoHyphens/>
        <w:spacing w:after="0" w:line="240" w:lineRule="auto"/>
        <w:ind w:firstLine="720"/>
        <w:jc w:val="both"/>
        <w:rPr>
          <w:rFonts w:ascii="Times New Roman" w:hAnsi="Times New Roman" w:cs="Times New Roman"/>
          <w:color w:val="000000"/>
          <w:sz w:val="24"/>
          <w:szCs w:val="24"/>
          <w:bdr w:val="nil"/>
          <w:lang w:eastAsia="lt-LT"/>
        </w:rPr>
      </w:pPr>
    </w:p>
    <w:p w14:paraId="0F0132E5" w14:textId="5EFD38DB" w:rsidR="006F4B4D" w:rsidRPr="006F4B4D" w:rsidRDefault="006F4B4D" w:rsidP="00AC3C8C">
      <w:pPr>
        <w:pBdr>
          <w:top w:val="nil"/>
          <w:left w:val="nil"/>
          <w:bottom w:val="nil"/>
          <w:right w:val="nil"/>
          <w:between w:val="nil"/>
          <w:bar w:val="nil"/>
        </w:pBdr>
        <w:jc w:val="center"/>
        <w:outlineLvl w:val="0"/>
        <w:rPr>
          <w:rFonts w:ascii="Times New Roman" w:eastAsia="Arial Unicode MS" w:hAnsi="Times New Roman" w:cs="Times New Roman"/>
          <w:b/>
          <w:bCs/>
          <w:caps/>
          <w:spacing w:val="4"/>
          <w:sz w:val="24"/>
          <w:szCs w:val="24"/>
          <w:bdr w:val="nil"/>
          <w:lang w:eastAsia="lt-LT"/>
        </w:rPr>
      </w:pPr>
      <w:r w:rsidRPr="006F4B4D">
        <w:rPr>
          <w:rFonts w:ascii="Times New Roman" w:eastAsia="Arial Unicode MS" w:hAnsi="Times New Roman" w:cs="Times New Roman"/>
          <w:b/>
          <w:bCs/>
          <w:caps/>
          <w:spacing w:val="4"/>
          <w:sz w:val="24"/>
          <w:szCs w:val="24"/>
          <w:bdr w:val="nil"/>
          <w:lang w:eastAsia="lt-LT"/>
        </w:rPr>
        <w:t>5. SUSIRAŠINĖJIMAS</w:t>
      </w:r>
    </w:p>
    <w:p w14:paraId="70BB049D" w14:textId="14F5A6EC" w:rsidR="006F4B4D" w:rsidRPr="006F4B4D" w:rsidRDefault="00AC3C8C" w:rsidP="00E11824">
      <w:pPr>
        <w:pBdr>
          <w:top w:val="nil"/>
          <w:left w:val="nil"/>
          <w:bottom w:val="nil"/>
          <w:right w:val="nil"/>
          <w:between w:val="nil"/>
          <w:bar w:val="nil"/>
        </w:pBdr>
        <w:suppressAutoHyphens/>
        <w:spacing w:after="0" w:line="240" w:lineRule="auto"/>
        <w:ind w:firstLine="720"/>
        <w:jc w:val="both"/>
        <w:rPr>
          <w:rFonts w:ascii="Times New Roman" w:hAnsi="Times New Roman" w:cs="Times New Roman"/>
          <w:sz w:val="24"/>
          <w:szCs w:val="24"/>
          <w:bdr w:val="nil"/>
          <w:lang w:eastAsia="lt-LT"/>
        </w:rPr>
      </w:pPr>
      <w:r>
        <w:rPr>
          <w:rFonts w:ascii="Times New Roman" w:eastAsia="Arial Unicode MS" w:hAnsi="Times New Roman" w:cs="Times New Roman"/>
          <w:sz w:val="24"/>
          <w:szCs w:val="24"/>
          <w:bdr w:val="nil"/>
          <w:lang w:eastAsia="lt-LT"/>
        </w:rPr>
        <w:t>5</w:t>
      </w:r>
      <w:r w:rsidR="006F4B4D" w:rsidRPr="006F4B4D">
        <w:rPr>
          <w:rFonts w:ascii="Times New Roman" w:eastAsia="Arial Unicode MS" w:hAnsi="Times New Roman" w:cs="Times New Roman"/>
          <w:sz w:val="24"/>
          <w:szCs w:val="24"/>
          <w:bdr w:val="nil"/>
          <w:lang w:eastAsia="lt-LT"/>
        </w:rPr>
        <w:t xml:space="preserve">.1. Pirkėjo ir Pardavėjo vienas kitam siunčiami pranešimai turi būti raštiški. Siunčiami pranešimai turi būti siunčiami paštu, elektroniniu paštu arba įteikiami asmeniškai Sutartyje </w:t>
      </w:r>
      <w:r w:rsidR="006F4B4D" w:rsidRPr="006F4B4D">
        <w:rPr>
          <w:rFonts w:ascii="Times New Roman" w:eastAsia="Arial Unicode MS" w:hAnsi="Times New Roman" w:cs="Times New Roman"/>
          <w:sz w:val="24"/>
          <w:szCs w:val="24"/>
          <w:bdr w:val="nil"/>
          <w:lang w:eastAsia="lt-LT"/>
        </w:rPr>
        <w:lastRenderedPageBreak/>
        <w:t>Šalių nurodytais adresais. Jei adresatas raštu praneša kitą adresą, tai dokumentai privalo būti pristatomi naujuoju adresu.</w:t>
      </w:r>
    </w:p>
    <w:p w14:paraId="51ACF265" w14:textId="4AF9AFB5" w:rsidR="006F4B4D" w:rsidRDefault="00AC3C8C" w:rsidP="00E11824">
      <w:pPr>
        <w:pBdr>
          <w:top w:val="nil"/>
          <w:left w:val="nil"/>
          <w:bottom w:val="nil"/>
          <w:right w:val="nil"/>
          <w:between w:val="nil"/>
          <w:bar w:val="nil"/>
        </w:pBdr>
        <w:suppressAutoHyphens/>
        <w:spacing w:after="0" w:line="240" w:lineRule="auto"/>
        <w:ind w:firstLine="720"/>
        <w:jc w:val="both"/>
        <w:rPr>
          <w:rFonts w:ascii="Times New Roman" w:eastAsia="Arial Unicode MS" w:hAnsi="Times New Roman" w:cs="Times New Roman"/>
          <w:sz w:val="24"/>
          <w:szCs w:val="24"/>
          <w:bdr w:val="nil"/>
          <w:lang w:eastAsia="lt-LT"/>
        </w:rPr>
      </w:pPr>
      <w:r>
        <w:rPr>
          <w:rFonts w:ascii="Times New Roman" w:eastAsia="Arial Unicode MS" w:hAnsi="Times New Roman" w:cs="Times New Roman"/>
          <w:sz w:val="24"/>
          <w:szCs w:val="24"/>
          <w:bdr w:val="nil"/>
          <w:lang w:eastAsia="lt-LT"/>
        </w:rPr>
        <w:t>5</w:t>
      </w:r>
      <w:r w:rsidR="006F4B4D" w:rsidRPr="006F4B4D">
        <w:rPr>
          <w:rFonts w:ascii="Times New Roman" w:eastAsia="Arial Unicode MS" w:hAnsi="Times New Roman" w:cs="Times New Roman"/>
          <w:sz w:val="24"/>
          <w:szCs w:val="24"/>
          <w:bdr w:val="nil"/>
          <w:lang w:eastAsia="lt-LT"/>
        </w:rPr>
        <w:t>.2.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69D21305" w14:textId="77777777" w:rsidR="002D673F" w:rsidRDefault="002D673F" w:rsidP="00E11824">
      <w:pPr>
        <w:pBdr>
          <w:top w:val="nil"/>
          <w:left w:val="nil"/>
          <w:bottom w:val="nil"/>
          <w:right w:val="nil"/>
          <w:between w:val="nil"/>
          <w:bar w:val="nil"/>
        </w:pBdr>
        <w:suppressAutoHyphens/>
        <w:spacing w:after="0" w:line="240" w:lineRule="auto"/>
        <w:ind w:firstLine="720"/>
        <w:jc w:val="both"/>
        <w:rPr>
          <w:rFonts w:ascii="Times New Roman" w:eastAsia="Arial Unicode MS" w:hAnsi="Times New Roman" w:cs="Times New Roman"/>
          <w:sz w:val="24"/>
          <w:szCs w:val="24"/>
          <w:bdr w:val="nil"/>
          <w:lang w:eastAsia="lt-LT"/>
        </w:rPr>
      </w:pPr>
    </w:p>
    <w:p w14:paraId="72DBF42A" w14:textId="2E498478" w:rsidR="006F4B4D" w:rsidRPr="006F4B4D" w:rsidRDefault="00AC3C8C" w:rsidP="006F4B4D">
      <w:pPr>
        <w:pBdr>
          <w:top w:val="nil"/>
          <w:left w:val="nil"/>
          <w:bottom w:val="nil"/>
          <w:right w:val="nil"/>
          <w:between w:val="nil"/>
          <w:bar w:val="nil"/>
        </w:pBdr>
        <w:jc w:val="center"/>
        <w:outlineLvl w:val="0"/>
        <w:rPr>
          <w:rFonts w:ascii="Times New Roman" w:eastAsia="Arial Unicode MS" w:hAnsi="Times New Roman" w:cs="Times New Roman"/>
          <w:b/>
          <w:bCs/>
          <w:caps/>
          <w:spacing w:val="4"/>
          <w:sz w:val="24"/>
          <w:szCs w:val="24"/>
          <w:bdr w:val="nil"/>
          <w:lang w:eastAsia="lt-LT"/>
        </w:rPr>
      </w:pPr>
      <w:r>
        <w:rPr>
          <w:rFonts w:ascii="Times New Roman" w:eastAsia="Arial Unicode MS" w:hAnsi="Times New Roman" w:cs="Times New Roman"/>
          <w:b/>
          <w:bCs/>
          <w:caps/>
          <w:spacing w:val="4"/>
          <w:sz w:val="24"/>
          <w:szCs w:val="24"/>
          <w:bdr w:val="nil"/>
          <w:lang w:eastAsia="lt-LT"/>
        </w:rPr>
        <w:t>6</w:t>
      </w:r>
      <w:r w:rsidR="006F4B4D" w:rsidRPr="006F4B4D">
        <w:rPr>
          <w:rFonts w:ascii="Times New Roman" w:eastAsia="Arial Unicode MS" w:hAnsi="Times New Roman" w:cs="Times New Roman"/>
          <w:b/>
          <w:bCs/>
          <w:caps/>
          <w:spacing w:val="4"/>
          <w:sz w:val="24"/>
          <w:szCs w:val="24"/>
          <w:bdr w:val="nil"/>
          <w:lang w:eastAsia="lt-LT"/>
        </w:rPr>
        <w:t>. ŠALIŲ ATSAKOMYBĖ</w:t>
      </w:r>
    </w:p>
    <w:p w14:paraId="6B363DC1" w14:textId="1F588453" w:rsidR="006F4B4D" w:rsidRPr="006F4B4D" w:rsidRDefault="00AC3C8C" w:rsidP="00E11824">
      <w:pPr>
        <w:pBdr>
          <w:top w:val="nil"/>
          <w:left w:val="nil"/>
          <w:bottom w:val="nil"/>
          <w:right w:val="nil"/>
          <w:between w:val="nil"/>
          <w:bar w:val="nil"/>
        </w:pBdr>
        <w:suppressAutoHyphens/>
        <w:spacing w:after="0"/>
        <w:ind w:firstLine="720"/>
        <w:jc w:val="both"/>
        <w:rPr>
          <w:rFonts w:ascii="Times New Roman" w:hAnsi="Times New Roman" w:cs="Times New Roman"/>
          <w:sz w:val="24"/>
          <w:szCs w:val="24"/>
          <w:bdr w:val="nil"/>
          <w:lang w:eastAsia="lt-LT"/>
        </w:rPr>
      </w:pPr>
      <w:r>
        <w:rPr>
          <w:rFonts w:ascii="Times New Roman" w:eastAsia="Arial Unicode MS" w:hAnsi="Times New Roman" w:cs="Times New Roman"/>
          <w:color w:val="000000"/>
          <w:sz w:val="24"/>
          <w:szCs w:val="24"/>
          <w:bdr w:val="nil"/>
          <w:lang w:eastAsia="lt-LT"/>
        </w:rPr>
        <w:t>6</w:t>
      </w:r>
      <w:r w:rsidR="006F4B4D" w:rsidRPr="006F4B4D">
        <w:rPr>
          <w:rFonts w:ascii="Times New Roman" w:eastAsia="Arial Unicode MS" w:hAnsi="Times New Roman" w:cs="Times New Roman"/>
          <w:color w:val="000000"/>
          <w:sz w:val="24"/>
          <w:szCs w:val="24"/>
          <w:bdr w:val="nil"/>
          <w:lang w:eastAsia="lt-LT"/>
        </w:rPr>
        <w:t>.1. Pirkėjas</w:t>
      </w:r>
      <w:r w:rsidR="006F4B4D" w:rsidRPr="006F4B4D">
        <w:rPr>
          <w:rFonts w:ascii="Times New Roman" w:eastAsia="Arial Unicode MS" w:hAnsi="Times New Roman" w:cs="Times New Roman"/>
          <w:sz w:val="24"/>
          <w:szCs w:val="24"/>
          <w:bdr w:val="nil"/>
          <w:lang w:eastAsia="lt-LT"/>
        </w:rPr>
        <w:t>, uždelsęs sumokėti Sutarties 4.3 punkte numatyta tvarka, įsipareigoja Pardavėjui pareikalavus, mokėti Pardavėjui 0,02 % delspinigius nuo neapmokėtos sąskaitos dydžio, už kiekvieną uždelstą dieną.</w:t>
      </w:r>
    </w:p>
    <w:p w14:paraId="1AEC013D" w14:textId="2046EED8" w:rsidR="006F4B4D" w:rsidRDefault="00AC3C8C" w:rsidP="00E11824">
      <w:pPr>
        <w:pBdr>
          <w:top w:val="nil"/>
          <w:left w:val="nil"/>
          <w:bottom w:val="nil"/>
          <w:right w:val="nil"/>
          <w:between w:val="nil"/>
          <w:bar w:val="nil"/>
        </w:pBdr>
        <w:suppressAutoHyphens/>
        <w:spacing w:after="0"/>
        <w:ind w:firstLine="720"/>
        <w:jc w:val="both"/>
        <w:rPr>
          <w:rFonts w:ascii="Times New Roman" w:eastAsia="Arial Unicode MS" w:hAnsi="Times New Roman" w:cs="Times New Roman"/>
          <w:sz w:val="24"/>
          <w:szCs w:val="24"/>
          <w:bdr w:val="nil"/>
          <w:lang w:eastAsia="lt-LT"/>
        </w:rPr>
      </w:pPr>
      <w:r>
        <w:rPr>
          <w:rFonts w:ascii="Times New Roman" w:eastAsia="Arial Unicode MS" w:hAnsi="Times New Roman" w:cs="Times New Roman"/>
          <w:sz w:val="24"/>
          <w:szCs w:val="24"/>
          <w:bdr w:val="nil"/>
          <w:lang w:eastAsia="lt-LT"/>
        </w:rPr>
        <w:t>6</w:t>
      </w:r>
      <w:r w:rsidR="006F4B4D" w:rsidRPr="006F4B4D">
        <w:rPr>
          <w:rFonts w:ascii="Times New Roman" w:eastAsia="Arial Unicode MS" w:hAnsi="Times New Roman" w:cs="Times New Roman"/>
          <w:sz w:val="24"/>
          <w:szCs w:val="24"/>
          <w:bdr w:val="nil"/>
          <w:lang w:eastAsia="lt-LT"/>
        </w:rPr>
        <w:t>.2. Pardavėjas, uždelsęs pristatyti Prekę arba įvykdyti garantinius įsipareigojimus Sutartyje numatytais terminais, moka Pirkėjui 0,02 % delspinigius nuo nepristatytos / nepataisytos prekės vertės už kiekvieną uždelstą dieną.</w:t>
      </w:r>
    </w:p>
    <w:p w14:paraId="366E4A14" w14:textId="2A945939" w:rsidR="00E11824" w:rsidRPr="00E11824" w:rsidRDefault="00E11824" w:rsidP="00E11824">
      <w:pPr>
        <w:pStyle w:val="Sraopastraipa"/>
        <w:numPr>
          <w:ilvl w:val="1"/>
          <w:numId w:val="14"/>
        </w:numPr>
        <w:suppressAutoHyphens/>
        <w:ind w:left="0" w:firstLine="720"/>
        <w:jc w:val="both"/>
        <w:textAlignment w:val="baseline"/>
        <w:rPr>
          <w:sz w:val="24"/>
          <w:szCs w:val="24"/>
          <w:lang w:eastAsia="ar-SA"/>
        </w:rPr>
      </w:pPr>
      <w:r w:rsidRPr="00E11824">
        <w:rPr>
          <w:sz w:val="24"/>
          <w:szCs w:val="24"/>
          <w:lang w:eastAsia="ar-SA"/>
        </w:rPr>
        <w:t xml:space="preserve">Jeigu </w:t>
      </w:r>
      <w:r>
        <w:rPr>
          <w:sz w:val="24"/>
          <w:szCs w:val="24"/>
          <w:lang w:eastAsia="ar-SA"/>
        </w:rPr>
        <w:t>Pardavėjas</w:t>
      </w:r>
      <w:r w:rsidRPr="00E11824">
        <w:rPr>
          <w:sz w:val="24"/>
          <w:szCs w:val="24"/>
          <w:lang w:eastAsia="ar-SA"/>
        </w:rPr>
        <w:t xml:space="preserve"> patiekia </w:t>
      </w:r>
      <w:r>
        <w:rPr>
          <w:sz w:val="24"/>
          <w:szCs w:val="24"/>
          <w:lang w:eastAsia="ar-SA"/>
        </w:rPr>
        <w:t xml:space="preserve">prekes, </w:t>
      </w:r>
      <w:r w:rsidRPr="00E11824">
        <w:rPr>
          <w:sz w:val="24"/>
          <w:szCs w:val="24"/>
          <w:lang w:eastAsia="ar-SA"/>
        </w:rPr>
        <w:t xml:space="preserve"> neatitinkan</w:t>
      </w:r>
      <w:r>
        <w:rPr>
          <w:sz w:val="24"/>
          <w:szCs w:val="24"/>
          <w:lang w:eastAsia="ar-SA"/>
        </w:rPr>
        <w:t xml:space="preserve">čias </w:t>
      </w:r>
      <w:r w:rsidRPr="00E11824">
        <w:rPr>
          <w:sz w:val="24"/>
          <w:szCs w:val="24"/>
          <w:lang w:eastAsia="ar-SA"/>
        </w:rPr>
        <w:t xml:space="preserve">šios Sutarties </w:t>
      </w:r>
      <w:r>
        <w:rPr>
          <w:sz w:val="24"/>
          <w:szCs w:val="24"/>
          <w:lang w:eastAsia="ar-SA"/>
        </w:rPr>
        <w:t>1.2</w:t>
      </w:r>
      <w:r w:rsidRPr="00E11824">
        <w:rPr>
          <w:sz w:val="24"/>
          <w:szCs w:val="24"/>
          <w:lang w:eastAsia="ar-SA"/>
        </w:rPr>
        <w:t>. punkte nurodytų reikalavimų, Pirkėjas atsisako tok</w:t>
      </w:r>
      <w:r>
        <w:rPr>
          <w:sz w:val="24"/>
          <w:szCs w:val="24"/>
          <w:lang w:eastAsia="ar-SA"/>
        </w:rPr>
        <w:t>ias prekes</w:t>
      </w:r>
      <w:r w:rsidRPr="00E11824">
        <w:rPr>
          <w:sz w:val="24"/>
          <w:szCs w:val="24"/>
          <w:lang w:eastAsia="ar-SA"/>
        </w:rPr>
        <w:t xml:space="preserve"> priimti, fiksuodamas tai aktu ir reikalauja kuo skubiau patiekti atitinkamos kokybės </w:t>
      </w:r>
      <w:r>
        <w:rPr>
          <w:sz w:val="24"/>
          <w:szCs w:val="24"/>
          <w:lang w:eastAsia="ar-SA"/>
        </w:rPr>
        <w:t>prekes Pirkėjo nurodytu terminu</w:t>
      </w:r>
      <w:r w:rsidRPr="00E11824">
        <w:rPr>
          <w:sz w:val="24"/>
          <w:szCs w:val="24"/>
          <w:lang w:eastAsia="ar-SA"/>
        </w:rPr>
        <w:t xml:space="preserve">. Jeigu </w:t>
      </w:r>
      <w:r>
        <w:rPr>
          <w:sz w:val="24"/>
          <w:szCs w:val="24"/>
          <w:lang w:eastAsia="ar-SA"/>
        </w:rPr>
        <w:t>prekių</w:t>
      </w:r>
      <w:r w:rsidRPr="00E11824">
        <w:rPr>
          <w:sz w:val="24"/>
          <w:szCs w:val="24"/>
          <w:lang w:eastAsia="ar-SA"/>
        </w:rPr>
        <w:t xml:space="preserve"> drėgnumas viršija 10 procentų, Pirkėjas įgyja teisę reikalauti iš </w:t>
      </w:r>
      <w:r>
        <w:rPr>
          <w:sz w:val="24"/>
          <w:szCs w:val="24"/>
          <w:lang w:eastAsia="ar-SA"/>
        </w:rPr>
        <w:t>Pardavėjo prekių</w:t>
      </w:r>
      <w:r w:rsidRPr="00E11824">
        <w:rPr>
          <w:sz w:val="24"/>
          <w:szCs w:val="24"/>
          <w:lang w:eastAsia="ar-SA"/>
        </w:rPr>
        <w:t xml:space="preserve"> drėgnumą kompensuoti kiekiu (t. y. patiekti didesnį kiekį) pagal iš t</w:t>
      </w:r>
      <w:r>
        <w:rPr>
          <w:sz w:val="24"/>
          <w:szCs w:val="24"/>
          <w:lang w:eastAsia="ar-SA"/>
        </w:rPr>
        <w:t>ų prekių</w:t>
      </w:r>
      <w:r w:rsidRPr="00E11824">
        <w:rPr>
          <w:sz w:val="24"/>
          <w:szCs w:val="24"/>
          <w:lang w:eastAsia="ar-SA"/>
        </w:rPr>
        <w:t xml:space="preserve"> išgaunamos šilumos kiekį. Tai įforminama dvišaliu aktu.</w:t>
      </w:r>
    </w:p>
    <w:p w14:paraId="03406F21" w14:textId="77777777" w:rsidR="00E11824" w:rsidRPr="006F4B4D" w:rsidRDefault="00E11824" w:rsidP="002E64BF">
      <w:pPr>
        <w:pBdr>
          <w:top w:val="nil"/>
          <w:left w:val="nil"/>
          <w:bottom w:val="nil"/>
          <w:right w:val="nil"/>
          <w:between w:val="nil"/>
          <w:bar w:val="nil"/>
        </w:pBdr>
        <w:suppressAutoHyphens/>
        <w:spacing w:after="0"/>
        <w:ind w:firstLine="284"/>
        <w:jc w:val="both"/>
        <w:rPr>
          <w:rFonts w:ascii="Times New Roman" w:hAnsi="Times New Roman" w:cs="Times New Roman"/>
          <w:sz w:val="24"/>
          <w:szCs w:val="24"/>
          <w:bdr w:val="nil"/>
          <w:lang w:eastAsia="lt-LT"/>
        </w:rPr>
      </w:pPr>
    </w:p>
    <w:p w14:paraId="4FA91BA5" w14:textId="74B3671B" w:rsidR="006F4B4D" w:rsidRPr="006F4B4D" w:rsidRDefault="006F4B4D" w:rsidP="00C16562">
      <w:pPr>
        <w:pBdr>
          <w:top w:val="nil"/>
          <w:left w:val="nil"/>
          <w:bottom w:val="nil"/>
          <w:right w:val="nil"/>
          <w:between w:val="nil"/>
          <w:bar w:val="nil"/>
        </w:pBdr>
        <w:outlineLvl w:val="0"/>
        <w:rPr>
          <w:rFonts w:ascii="Times New Roman" w:eastAsia="Arial Unicode MS" w:hAnsi="Times New Roman" w:cs="Times New Roman"/>
          <w:b/>
          <w:bCs/>
          <w:caps/>
          <w:spacing w:val="4"/>
          <w:sz w:val="24"/>
          <w:szCs w:val="24"/>
          <w:bdr w:val="nil"/>
          <w:lang w:eastAsia="lt-LT"/>
        </w:rPr>
      </w:pPr>
      <w:r w:rsidRPr="006F4B4D">
        <w:rPr>
          <w:rFonts w:ascii="Times New Roman" w:eastAsia="Arial Unicode MS" w:hAnsi="Times New Roman" w:cs="Times New Roman"/>
          <w:b/>
          <w:bCs/>
          <w:caps/>
          <w:spacing w:val="4"/>
          <w:sz w:val="24"/>
          <w:szCs w:val="24"/>
          <w:bdr w:val="nil"/>
          <w:lang w:eastAsia="lt-LT"/>
        </w:rPr>
        <w:tab/>
      </w:r>
      <w:r w:rsidRPr="006F4B4D">
        <w:rPr>
          <w:rFonts w:ascii="Times New Roman" w:eastAsia="Arial Unicode MS" w:hAnsi="Times New Roman" w:cs="Times New Roman"/>
          <w:b/>
          <w:bCs/>
          <w:caps/>
          <w:color w:val="434343"/>
          <w:spacing w:val="4"/>
          <w:sz w:val="24"/>
          <w:szCs w:val="24"/>
          <w:bdr w:val="nil"/>
          <w:lang w:eastAsia="lt-LT"/>
        </w:rPr>
        <w:tab/>
      </w:r>
      <w:r w:rsidR="00AC3C8C">
        <w:rPr>
          <w:rFonts w:ascii="Times New Roman" w:eastAsia="Arial Unicode MS" w:hAnsi="Times New Roman" w:cs="Times New Roman"/>
          <w:b/>
          <w:bCs/>
          <w:caps/>
          <w:spacing w:val="4"/>
          <w:sz w:val="24"/>
          <w:szCs w:val="24"/>
          <w:bdr w:val="nil"/>
          <w:lang w:eastAsia="lt-LT"/>
        </w:rPr>
        <w:t>7</w:t>
      </w:r>
      <w:r w:rsidRPr="006F4B4D">
        <w:rPr>
          <w:rFonts w:ascii="Times New Roman" w:eastAsia="Arial Unicode MS" w:hAnsi="Times New Roman" w:cs="Times New Roman"/>
          <w:b/>
          <w:bCs/>
          <w:caps/>
          <w:spacing w:val="4"/>
          <w:sz w:val="24"/>
          <w:szCs w:val="24"/>
          <w:bdr w:val="nil"/>
          <w:lang w:eastAsia="lt-LT"/>
        </w:rPr>
        <w:t>. SUTARTIES NUTRAUKIMAS</w:t>
      </w:r>
    </w:p>
    <w:p w14:paraId="1535E5E2" w14:textId="63EDAB6B" w:rsidR="006F4B4D" w:rsidRPr="006F4B4D" w:rsidRDefault="00AC3C8C" w:rsidP="00416CA1">
      <w:pPr>
        <w:pBdr>
          <w:top w:val="nil"/>
          <w:left w:val="nil"/>
          <w:bottom w:val="nil"/>
          <w:right w:val="nil"/>
          <w:between w:val="nil"/>
          <w:bar w:val="nil"/>
        </w:pBdr>
        <w:suppressAutoHyphens/>
        <w:spacing w:after="0" w:line="240" w:lineRule="auto"/>
        <w:ind w:firstLine="720"/>
        <w:jc w:val="both"/>
        <w:rPr>
          <w:rFonts w:ascii="Times New Roman" w:hAnsi="Times New Roman" w:cs="Times New Roman"/>
          <w:sz w:val="24"/>
          <w:szCs w:val="24"/>
          <w:bdr w:val="nil"/>
          <w:lang w:eastAsia="lt-LT"/>
        </w:rPr>
      </w:pPr>
      <w:r>
        <w:rPr>
          <w:rFonts w:ascii="Times New Roman" w:eastAsia="Arial Unicode MS" w:hAnsi="Times New Roman" w:cs="Times New Roman"/>
          <w:sz w:val="24"/>
          <w:szCs w:val="24"/>
          <w:bdr w:val="nil"/>
          <w:lang w:eastAsia="lt-LT"/>
        </w:rPr>
        <w:t>7</w:t>
      </w:r>
      <w:r w:rsidR="006F4B4D" w:rsidRPr="006F4B4D">
        <w:rPr>
          <w:rFonts w:ascii="Times New Roman" w:eastAsia="Arial Unicode MS" w:hAnsi="Times New Roman" w:cs="Times New Roman"/>
          <w:sz w:val="24"/>
          <w:szCs w:val="24"/>
          <w:bdr w:val="nil"/>
          <w:lang w:eastAsia="lt-LT"/>
        </w:rPr>
        <w:t>.1.  Sutartį galima nutraukti šiais atvejais:</w:t>
      </w:r>
    </w:p>
    <w:p w14:paraId="4FC0CD37" w14:textId="454AD865" w:rsidR="006F4B4D" w:rsidRPr="006F4B4D" w:rsidRDefault="00AC3C8C" w:rsidP="00416CA1">
      <w:pPr>
        <w:pBdr>
          <w:top w:val="nil"/>
          <w:left w:val="nil"/>
          <w:bottom w:val="nil"/>
          <w:right w:val="nil"/>
          <w:between w:val="nil"/>
          <w:bar w:val="nil"/>
        </w:pBdr>
        <w:suppressAutoHyphens/>
        <w:spacing w:after="0" w:line="240" w:lineRule="auto"/>
        <w:ind w:firstLine="720"/>
        <w:jc w:val="both"/>
        <w:rPr>
          <w:rFonts w:ascii="Times New Roman" w:hAnsi="Times New Roman" w:cs="Times New Roman"/>
          <w:color w:val="000000"/>
          <w:sz w:val="24"/>
          <w:szCs w:val="24"/>
          <w:bdr w:val="nil"/>
          <w:lang w:eastAsia="lt-LT"/>
        </w:rPr>
      </w:pPr>
      <w:r>
        <w:rPr>
          <w:rFonts w:ascii="Times New Roman" w:eastAsia="Arial Unicode MS" w:hAnsi="Times New Roman" w:cs="Times New Roman"/>
          <w:sz w:val="24"/>
          <w:szCs w:val="24"/>
          <w:bdr w:val="nil"/>
          <w:lang w:eastAsia="lt-LT"/>
        </w:rPr>
        <w:t>7</w:t>
      </w:r>
      <w:r w:rsidR="006F4B4D" w:rsidRPr="006F4B4D">
        <w:rPr>
          <w:rFonts w:ascii="Times New Roman" w:eastAsia="Arial Unicode MS" w:hAnsi="Times New Roman" w:cs="Times New Roman"/>
          <w:sz w:val="24"/>
          <w:szCs w:val="24"/>
          <w:bdr w:val="nil"/>
          <w:lang w:eastAsia="lt-LT"/>
        </w:rPr>
        <w:t xml:space="preserve">.1.1. vienos Šalies sprendimu prieš 10 kalendorinių dienų raštu įspėjus kitą Šalį, jeigu ji nevykdo ar </w:t>
      </w:r>
      <w:r w:rsidR="006F4B4D" w:rsidRPr="006F4B4D">
        <w:rPr>
          <w:rFonts w:ascii="Times New Roman" w:eastAsia="Arial Unicode MS" w:hAnsi="Times New Roman" w:cs="Times New Roman"/>
          <w:color w:val="000000"/>
          <w:sz w:val="24"/>
          <w:szCs w:val="24"/>
          <w:bdr w:val="nil"/>
          <w:lang w:eastAsia="lt-LT"/>
        </w:rPr>
        <w:t>netinkamai vykdo savo įsipareigojimus ir tai yra esminis sutarties pažeidimas. Nustatydamos esminį sutarties pažeidimą Šalys privalo vadovautis Lietuvos Respublikos civilinio kodekso 6.217 str. nuostatomis</w:t>
      </w:r>
      <w:r w:rsidR="00E153C9">
        <w:rPr>
          <w:rFonts w:ascii="Times New Roman" w:eastAsia="Arial Unicode MS" w:hAnsi="Times New Roman" w:cs="Times New Roman"/>
          <w:color w:val="000000"/>
          <w:sz w:val="24"/>
          <w:szCs w:val="24"/>
          <w:bdr w:val="nil"/>
          <w:lang w:eastAsia="lt-LT"/>
        </w:rPr>
        <w:t>;</w:t>
      </w:r>
    </w:p>
    <w:p w14:paraId="328DA713" w14:textId="6BE9C2D8" w:rsidR="006F4B4D" w:rsidRPr="006F4B4D" w:rsidRDefault="00AC3C8C" w:rsidP="00416CA1">
      <w:pPr>
        <w:pBdr>
          <w:top w:val="nil"/>
          <w:left w:val="nil"/>
          <w:bottom w:val="nil"/>
          <w:right w:val="nil"/>
          <w:between w:val="nil"/>
          <w:bar w:val="nil"/>
        </w:pBdr>
        <w:suppressAutoHyphens/>
        <w:spacing w:after="0" w:line="240" w:lineRule="auto"/>
        <w:ind w:firstLine="720"/>
        <w:jc w:val="both"/>
        <w:rPr>
          <w:rFonts w:ascii="Times New Roman" w:hAnsi="Times New Roman" w:cs="Times New Roman"/>
          <w:color w:val="000000"/>
          <w:sz w:val="24"/>
          <w:szCs w:val="24"/>
          <w:bdr w:val="nil"/>
          <w:lang w:eastAsia="lt-LT"/>
        </w:rPr>
      </w:pPr>
      <w:r>
        <w:rPr>
          <w:rFonts w:ascii="Times New Roman" w:hAnsi="Times New Roman" w:cs="Times New Roman"/>
          <w:color w:val="000000"/>
          <w:sz w:val="24"/>
          <w:szCs w:val="24"/>
          <w:bdr w:val="nil"/>
          <w:lang w:eastAsia="lt-LT"/>
        </w:rPr>
        <w:t>7</w:t>
      </w:r>
      <w:r w:rsidR="006F4B4D" w:rsidRPr="006F4B4D">
        <w:rPr>
          <w:rFonts w:ascii="Times New Roman" w:eastAsia="Arial Unicode MS" w:hAnsi="Times New Roman" w:cs="Times New Roman"/>
          <w:color w:val="000000"/>
          <w:sz w:val="24"/>
          <w:szCs w:val="24"/>
          <w:bdr w:val="nil"/>
          <w:lang w:eastAsia="lt-LT"/>
        </w:rPr>
        <w:t xml:space="preserve">.1.2.  abiejų Šalių rašytiniu susitarimu. </w:t>
      </w:r>
    </w:p>
    <w:p w14:paraId="7F4F538C" w14:textId="41FD3FF4" w:rsidR="006F4B4D" w:rsidRDefault="00AC3C8C" w:rsidP="00416CA1">
      <w:pPr>
        <w:pBdr>
          <w:top w:val="nil"/>
          <w:left w:val="nil"/>
          <w:bottom w:val="nil"/>
          <w:right w:val="nil"/>
          <w:between w:val="nil"/>
          <w:bar w:val="nil"/>
        </w:pBdr>
        <w:suppressAutoHyphens/>
        <w:spacing w:after="0" w:line="240" w:lineRule="auto"/>
        <w:ind w:firstLine="720"/>
        <w:jc w:val="both"/>
        <w:rPr>
          <w:rFonts w:ascii="Times New Roman" w:eastAsia="Arial Unicode MS" w:hAnsi="Times New Roman" w:cs="Times New Roman"/>
          <w:sz w:val="24"/>
          <w:szCs w:val="24"/>
          <w:bdr w:val="nil"/>
          <w:lang w:eastAsia="lt-LT"/>
        </w:rPr>
      </w:pPr>
      <w:r>
        <w:rPr>
          <w:rFonts w:ascii="Times New Roman" w:eastAsia="Arial Unicode MS" w:hAnsi="Times New Roman" w:cs="Times New Roman"/>
          <w:color w:val="000000"/>
          <w:sz w:val="24"/>
          <w:szCs w:val="24"/>
          <w:bdr w:val="nil"/>
          <w:lang w:eastAsia="lt-LT"/>
        </w:rPr>
        <w:t>7</w:t>
      </w:r>
      <w:r w:rsidR="006F4B4D" w:rsidRPr="006F4B4D">
        <w:rPr>
          <w:rFonts w:ascii="Times New Roman" w:eastAsia="Arial Unicode MS" w:hAnsi="Times New Roman" w:cs="Times New Roman"/>
          <w:color w:val="000000"/>
          <w:sz w:val="24"/>
          <w:szCs w:val="24"/>
          <w:bdr w:val="nil"/>
          <w:lang w:eastAsia="lt-LT"/>
        </w:rPr>
        <w:t xml:space="preserve">.2. Nutraukus Sutartį ar jai pasibaigus, lieka galioti Sutarties nuostatos, susijusios su atsakomybe </w:t>
      </w:r>
      <w:r w:rsidR="006F4B4D" w:rsidRPr="006F4B4D">
        <w:rPr>
          <w:rFonts w:ascii="Times New Roman" w:eastAsia="Arial Unicode MS" w:hAnsi="Times New Roman" w:cs="Times New Roman"/>
          <w:sz w:val="24"/>
          <w:szCs w:val="24"/>
          <w:bdr w:val="nil"/>
          <w:lang w:eastAsia="lt-LT"/>
        </w:rPr>
        <w:t>bei atsiskaitymais tarp Šalių pagal Sutartį, taip pat visos kitos Sutarties nuostatos, kurios, kaip aiškiai nurodyta, išlieka galioti po Sutarties nutraukimo arba turi išlikti galioti, kad būtų visiškai įvykdyta Sutartis.</w:t>
      </w:r>
    </w:p>
    <w:p w14:paraId="121819C7" w14:textId="77777777" w:rsidR="00F03273" w:rsidRPr="006F4B4D" w:rsidRDefault="00F03273" w:rsidP="002E64BF">
      <w:pPr>
        <w:pBdr>
          <w:top w:val="nil"/>
          <w:left w:val="nil"/>
          <w:bottom w:val="nil"/>
          <w:right w:val="nil"/>
          <w:between w:val="nil"/>
          <w:bar w:val="nil"/>
        </w:pBdr>
        <w:suppressAutoHyphens/>
        <w:spacing w:after="0"/>
        <w:ind w:firstLine="284"/>
        <w:jc w:val="both"/>
        <w:rPr>
          <w:rFonts w:ascii="Times New Roman" w:hAnsi="Times New Roman" w:cs="Times New Roman"/>
          <w:sz w:val="24"/>
          <w:szCs w:val="24"/>
          <w:bdr w:val="nil"/>
          <w:lang w:eastAsia="lt-LT"/>
        </w:rPr>
      </w:pPr>
    </w:p>
    <w:p w14:paraId="74B42C12" w14:textId="14BE936E" w:rsidR="006F4B4D" w:rsidRPr="006F4B4D" w:rsidRDefault="00447F5B" w:rsidP="006F4B4D">
      <w:pPr>
        <w:pBdr>
          <w:top w:val="nil"/>
          <w:left w:val="nil"/>
          <w:bottom w:val="nil"/>
          <w:right w:val="nil"/>
          <w:between w:val="nil"/>
          <w:bar w:val="nil"/>
        </w:pBdr>
        <w:jc w:val="center"/>
        <w:outlineLvl w:val="0"/>
        <w:rPr>
          <w:rFonts w:ascii="Times New Roman" w:eastAsia="Arial Unicode MS" w:hAnsi="Times New Roman" w:cs="Times New Roman"/>
          <w:b/>
          <w:bCs/>
          <w:caps/>
          <w:spacing w:val="4"/>
          <w:sz w:val="24"/>
          <w:szCs w:val="24"/>
          <w:bdr w:val="nil"/>
          <w:lang w:eastAsia="lt-LT"/>
        </w:rPr>
      </w:pPr>
      <w:r>
        <w:rPr>
          <w:rFonts w:ascii="Times New Roman" w:eastAsia="Arial Unicode MS" w:hAnsi="Times New Roman" w:cs="Times New Roman"/>
          <w:b/>
          <w:bCs/>
          <w:caps/>
          <w:spacing w:val="4"/>
          <w:sz w:val="24"/>
          <w:szCs w:val="24"/>
          <w:bdr w:val="nil"/>
          <w:lang w:eastAsia="lt-LT"/>
        </w:rPr>
        <w:t>8</w:t>
      </w:r>
      <w:r w:rsidR="006F4B4D" w:rsidRPr="006F4B4D">
        <w:rPr>
          <w:rFonts w:ascii="Times New Roman" w:eastAsia="Arial Unicode MS" w:hAnsi="Times New Roman" w:cs="Times New Roman"/>
          <w:b/>
          <w:bCs/>
          <w:caps/>
          <w:spacing w:val="4"/>
          <w:sz w:val="24"/>
          <w:szCs w:val="24"/>
          <w:bdr w:val="nil"/>
          <w:lang w:eastAsia="lt-LT"/>
        </w:rPr>
        <w:t>. NENUGALIMOS JĖGOS (FORCE MAJEURE) APLINKYBĖS</w:t>
      </w:r>
    </w:p>
    <w:p w14:paraId="3CB1B290" w14:textId="72923B97" w:rsidR="006F4B4D" w:rsidRDefault="00447F5B" w:rsidP="00416CA1">
      <w:pPr>
        <w:pBdr>
          <w:top w:val="nil"/>
          <w:left w:val="nil"/>
          <w:bottom w:val="nil"/>
          <w:right w:val="nil"/>
          <w:between w:val="nil"/>
          <w:bar w:val="nil"/>
        </w:pBdr>
        <w:suppressAutoHyphens/>
        <w:spacing w:after="0" w:line="240" w:lineRule="auto"/>
        <w:ind w:firstLine="720"/>
        <w:jc w:val="both"/>
        <w:rPr>
          <w:rFonts w:ascii="Times New Roman" w:eastAsia="Arial Unicode MS" w:hAnsi="Times New Roman" w:cs="Times New Roman"/>
          <w:sz w:val="24"/>
          <w:szCs w:val="24"/>
          <w:bdr w:val="nil"/>
          <w:lang w:eastAsia="lt-LT"/>
        </w:rPr>
      </w:pPr>
      <w:r>
        <w:rPr>
          <w:rFonts w:ascii="Times New Roman" w:eastAsia="Arial Unicode MS" w:hAnsi="Times New Roman" w:cs="Times New Roman"/>
          <w:sz w:val="24"/>
          <w:szCs w:val="24"/>
          <w:bdr w:val="nil"/>
          <w:lang w:eastAsia="lt-LT"/>
        </w:rPr>
        <w:t>8</w:t>
      </w:r>
      <w:r w:rsidR="006F4B4D" w:rsidRPr="006F4B4D">
        <w:rPr>
          <w:rFonts w:ascii="Times New Roman" w:eastAsia="Arial Unicode MS" w:hAnsi="Times New Roman" w:cs="Times New Roman"/>
          <w:sz w:val="24"/>
          <w:szCs w:val="24"/>
          <w:bdr w:val="nil"/>
          <w:lang w:eastAsia="lt-LT"/>
        </w:rPr>
        <w:t>.1. Taikomos Lietuvos Respublikos civilinio kodekso 6.212 str. nuostatos.</w:t>
      </w:r>
    </w:p>
    <w:p w14:paraId="00BF0C7A" w14:textId="77777777" w:rsidR="00416CA1" w:rsidRPr="006F4B4D" w:rsidRDefault="00416CA1" w:rsidP="00416CA1">
      <w:pPr>
        <w:pBdr>
          <w:top w:val="nil"/>
          <w:left w:val="nil"/>
          <w:bottom w:val="nil"/>
          <w:right w:val="nil"/>
          <w:between w:val="nil"/>
          <w:bar w:val="nil"/>
        </w:pBdr>
        <w:suppressAutoHyphens/>
        <w:spacing w:after="0" w:line="240" w:lineRule="auto"/>
        <w:ind w:firstLine="720"/>
        <w:jc w:val="both"/>
        <w:rPr>
          <w:rFonts w:ascii="Times New Roman" w:hAnsi="Times New Roman" w:cs="Times New Roman"/>
          <w:sz w:val="24"/>
          <w:szCs w:val="24"/>
          <w:bdr w:val="nil"/>
          <w:lang w:eastAsia="lt-LT"/>
        </w:rPr>
      </w:pPr>
    </w:p>
    <w:p w14:paraId="393BFD50" w14:textId="023471C0" w:rsidR="006F4B4D" w:rsidRPr="006F4B4D" w:rsidRDefault="00447F5B" w:rsidP="006F4B4D">
      <w:pPr>
        <w:pBdr>
          <w:top w:val="nil"/>
          <w:left w:val="nil"/>
          <w:bottom w:val="nil"/>
          <w:right w:val="nil"/>
          <w:between w:val="nil"/>
          <w:bar w:val="nil"/>
        </w:pBdr>
        <w:jc w:val="center"/>
        <w:outlineLvl w:val="0"/>
        <w:rPr>
          <w:rFonts w:ascii="Times New Roman" w:eastAsia="Arial Unicode MS" w:hAnsi="Times New Roman" w:cs="Times New Roman"/>
          <w:b/>
          <w:bCs/>
          <w:caps/>
          <w:spacing w:val="4"/>
          <w:sz w:val="24"/>
          <w:szCs w:val="24"/>
          <w:bdr w:val="nil"/>
          <w:lang w:eastAsia="lt-LT"/>
        </w:rPr>
      </w:pPr>
      <w:r>
        <w:rPr>
          <w:rFonts w:ascii="Times New Roman" w:eastAsia="Arial Unicode MS" w:hAnsi="Times New Roman" w:cs="Times New Roman"/>
          <w:b/>
          <w:bCs/>
          <w:caps/>
          <w:spacing w:val="4"/>
          <w:sz w:val="24"/>
          <w:szCs w:val="24"/>
          <w:bdr w:val="nil"/>
          <w:lang w:eastAsia="lt-LT"/>
        </w:rPr>
        <w:t>9</w:t>
      </w:r>
      <w:r w:rsidR="006F4B4D" w:rsidRPr="006F4B4D">
        <w:rPr>
          <w:rFonts w:ascii="Times New Roman" w:eastAsia="Arial Unicode MS" w:hAnsi="Times New Roman" w:cs="Times New Roman"/>
          <w:b/>
          <w:bCs/>
          <w:caps/>
          <w:spacing w:val="4"/>
          <w:sz w:val="24"/>
          <w:szCs w:val="24"/>
          <w:bdr w:val="nil"/>
          <w:lang w:eastAsia="lt-LT"/>
        </w:rPr>
        <w:t>. TAIKYTINA TEISĖ</w:t>
      </w:r>
    </w:p>
    <w:p w14:paraId="212C2376" w14:textId="2DA6B300" w:rsidR="006F4B4D" w:rsidRPr="006F4B4D" w:rsidRDefault="00447F5B" w:rsidP="006F4B4D">
      <w:pPr>
        <w:pBdr>
          <w:top w:val="nil"/>
          <w:left w:val="nil"/>
          <w:bottom w:val="nil"/>
          <w:right w:val="nil"/>
          <w:between w:val="nil"/>
          <w:bar w:val="nil"/>
        </w:pBdr>
        <w:suppressAutoHyphens/>
        <w:ind w:firstLine="709"/>
        <w:jc w:val="both"/>
        <w:rPr>
          <w:rFonts w:ascii="Times New Roman" w:hAnsi="Times New Roman" w:cs="Times New Roman"/>
          <w:color w:val="000000"/>
          <w:sz w:val="24"/>
          <w:szCs w:val="24"/>
          <w:bdr w:val="nil"/>
          <w:lang w:eastAsia="lt-LT"/>
        </w:rPr>
      </w:pPr>
      <w:r>
        <w:rPr>
          <w:rFonts w:ascii="Times New Roman" w:eastAsia="Arial Unicode MS" w:hAnsi="Times New Roman" w:cs="Times New Roman"/>
          <w:color w:val="000000"/>
          <w:sz w:val="24"/>
          <w:szCs w:val="24"/>
          <w:bdr w:val="nil"/>
          <w:lang w:eastAsia="lt-LT"/>
        </w:rPr>
        <w:t>9</w:t>
      </w:r>
      <w:r w:rsidR="006F4B4D" w:rsidRPr="006F4B4D">
        <w:rPr>
          <w:rFonts w:ascii="Times New Roman" w:eastAsia="Arial Unicode MS" w:hAnsi="Times New Roman" w:cs="Times New Roman"/>
          <w:color w:val="000000"/>
          <w:sz w:val="24"/>
          <w:szCs w:val="24"/>
          <w:bdr w:val="nil"/>
          <w:lang w:eastAsia="lt-LT"/>
        </w:rPr>
        <w:t>.1. Sutarčiai taikoma ir ji aiškinama pagal Lietuvos Respublikos teisę.</w:t>
      </w:r>
    </w:p>
    <w:p w14:paraId="38981AD6" w14:textId="4990FDE5" w:rsidR="006F4B4D" w:rsidRPr="006F4B4D" w:rsidRDefault="006F4B4D" w:rsidP="006F4B4D">
      <w:pPr>
        <w:pBdr>
          <w:top w:val="nil"/>
          <w:left w:val="nil"/>
          <w:bottom w:val="nil"/>
          <w:right w:val="nil"/>
          <w:between w:val="nil"/>
          <w:bar w:val="nil"/>
        </w:pBdr>
        <w:jc w:val="center"/>
        <w:outlineLvl w:val="0"/>
        <w:rPr>
          <w:rFonts w:ascii="Times New Roman" w:eastAsia="Arial Unicode MS" w:hAnsi="Times New Roman" w:cs="Times New Roman"/>
          <w:b/>
          <w:bCs/>
          <w:caps/>
          <w:spacing w:val="4"/>
          <w:sz w:val="24"/>
          <w:szCs w:val="24"/>
          <w:bdr w:val="nil"/>
          <w:lang w:eastAsia="lt-LT"/>
        </w:rPr>
      </w:pPr>
      <w:r w:rsidRPr="006F4B4D">
        <w:rPr>
          <w:rFonts w:ascii="Times New Roman" w:eastAsia="Arial Unicode MS" w:hAnsi="Times New Roman" w:cs="Times New Roman"/>
          <w:b/>
          <w:bCs/>
          <w:caps/>
          <w:spacing w:val="4"/>
          <w:sz w:val="24"/>
          <w:szCs w:val="24"/>
          <w:bdr w:val="nil"/>
          <w:lang w:eastAsia="lt-LT"/>
        </w:rPr>
        <w:t>1</w:t>
      </w:r>
      <w:r w:rsidR="00447F5B">
        <w:rPr>
          <w:rFonts w:ascii="Times New Roman" w:eastAsia="Arial Unicode MS" w:hAnsi="Times New Roman" w:cs="Times New Roman"/>
          <w:b/>
          <w:bCs/>
          <w:caps/>
          <w:spacing w:val="4"/>
          <w:sz w:val="24"/>
          <w:szCs w:val="24"/>
          <w:bdr w:val="nil"/>
          <w:lang w:eastAsia="lt-LT"/>
        </w:rPr>
        <w:t>0</w:t>
      </w:r>
      <w:r w:rsidRPr="006F4B4D">
        <w:rPr>
          <w:rFonts w:ascii="Times New Roman" w:eastAsia="Arial Unicode MS" w:hAnsi="Times New Roman" w:cs="Times New Roman"/>
          <w:b/>
          <w:bCs/>
          <w:caps/>
          <w:spacing w:val="4"/>
          <w:sz w:val="24"/>
          <w:szCs w:val="24"/>
          <w:bdr w:val="nil"/>
          <w:lang w:eastAsia="lt-LT"/>
        </w:rPr>
        <w:t>. GINČŲ SPRENDIMO TVARKA</w:t>
      </w:r>
    </w:p>
    <w:p w14:paraId="4556D5EA" w14:textId="0DD035F5" w:rsidR="006F4B4D" w:rsidRPr="006F4B4D" w:rsidRDefault="006F4B4D" w:rsidP="00416CA1">
      <w:pPr>
        <w:pBdr>
          <w:top w:val="nil"/>
          <w:left w:val="nil"/>
          <w:bottom w:val="nil"/>
          <w:right w:val="nil"/>
          <w:between w:val="nil"/>
          <w:bar w:val="nil"/>
        </w:pBdr>
        <w:suppressAutoHyphens/>
        <w:spacing w:line="240" w:lineRule="auto"/>
        <w:ind w:firstLine="720"/>
        <w:jc w:val="both"/>
        <w:rPr>
          <w:rFonts w:ascii="Times New Roman" w:hAnsi="Times New Roman" w:cs="Times New Roman"/>
          <w:color w:val="000000"/>
          <w:sz w:val="24"/>
          <w:szCs w:val="24"/>
          <w:bdr w:val="nil"/>
          <w:lang w:eastAsia="lt-LT"/>
        </w:rPr>
      </w:pPr>
      <w:r w:rsidRPr="006F4B4D">
        <w:rPr>
          <w:rFonts w:ascii="Times New Roman" w:eastAsia="Arial Unicode MS" w:hAnsi="Times New Roman" w:cs="Times New Roman"/>
          <w:color w:val="000000"/>
          <w:sz w:val="24"/>
          <w:szCs w:val="24"/>
          <w:bdr w:val="nil"/>
          <w:lang w:eastAsia="lt-LT"/>
        </w:rPr>
        <w:t>1</w:t>
      </w:r>
      <w:r w:rsidR="00447F5B">
        <w:rPr>
          <w:rFonts w:ascii="Times New Roman" w:eastAsia="Arial Unicode MS" w:hAnsi="Times New Roman" w:cs="Times New Roman"/>
          <w:color w:val="000000"/>
          <w:sz w:val="24"/>
          <w:szCs w:val="24"/>
          <w:bdr w:val="nil"/>
          <w:lang w:eastAsia="lt-LT"/>
        </w:rPr>
        <w:t>0</w:t>
      </w:r>
      <w:r w:rsidRPr="006F4B4D">
        <w:rPr>
          <w:rFonts w:ascii="Times New Roman" w:eastAsia="Arial Unicode MS" w:hAnsi="Times New Roman" w:cs="Times New Roman"/>
          <w:color w:val="000000"/>
          <w:sz w:val="24"/>
          <w:szCs w:val="24"/>
          <w:bdr w:val="nil"/>
          <w:lang w:eastAsia="lt-LT"/>
        </w:rPr>
        <w:t xml:space="preserve">.1.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0F273C5D" w14:textId="6F65FCF4" w:rsidR="006F4B4D" w:rsidRPr="006F4B4D" w:rsidRDefault="006F4B4D" w:rsidP="006F4B4D">
      <w:pPr>
        <w:pBdr>
          <w:top w:val="nil"/>
          <w:left w:val="nil"/>
          <w:bottom w:val="nil"/>
          <w:right w:val="nil"/>
          <w:between w:val="nil"/>
          <w:bar w:val="nil"/>
        </w:pBdr>
        <w:jc w:val="center"/>
        <w:outlineLvl w:val="0"/>
        <w:rPr>
          <w:rFonts w:ascii="Times New Roman" w:eastAsia="Arial Unicode MS" w:hAnsi="Times New Roman" w:cs="Times New Roman"/>
          <w:b/>
          <w:bCs/>
          <w:caps/>
          <w:spacing w:val="4"/>
          <w:sz w:val="24"/>
          <w:szCs w:val="24"/>
          <w:bdr w:val="nil"/>
          <w:lang w:eastAsia="lt-LT"/>
        </w:rPr>
      </w:pPr>
      <w:r w:rsidRPr="006F4B4D">
        <w:rPr>
          <w:rFonts w:ascii="Times New Roman" w:eastAsia="Arial Unicode MS" w:hAnsi="Times New Roman" w:cs="Times New Roman"/>
          <w:b/>
          <w:bCs/>
          <w:caps/>
          <w:spacing w:val="4"/>
          <w:sz w:val="24"/>
          <w:szCs w:val="24"/>
          <w:bdr w:val="nil"/>
          <w:lang w:eastAsia="lt-LT"/>
        </w:rPr>
        <w:t>1</w:t>
      </w:r>
      <w:r w:rsidR="00447F5B">
        <w:rPr>
          <w:rFonts w:ascii="Times New Roman" w:eastAsia="Arial Unicode MS" w:hAnsi="Times New Roman" w:cs="Times New Roman"/>
          <w:b/>
          <w:bCs/>
          <w:caps/>
          <w:spacing w:val="4"/>
          <w:sz w:val="24"/>
          <w:szCs w:val="24"/>
          <w:bdr w:val="nil"/>
          <w:lang w:eastAsia="lt-LT"/>
        </w:rPr>
        <w:t>1</w:t>
      </w:r>
      <w:r w:rsidRPr="006F4B4D">
        <w:rPr>
          <w:rFonts w:ascii="Times New Roman" w:eastAsia="Arial Unicode MS" w:hAnsi="Times New Roman" w:cs="Times New Roman"/>
          <w:b/>
          <w:bCs/>
          <w:caps/>
          <w:spacing w:val="4"/>
          <w:sz w:val="24"/>
          <w:szCs w:val="24"/>
          <w:bdr w:val="nil"/>
          <w:lang w:eastAsia="lt-LT"/>
        </w:rPr>
        <w:t>. KITOS NUOSTATOS</w:t>
      </w:r>
    </w:p>
    <w:p w14:paraId="073BA418" w14:textId="1A4F0304" w:rsidR="006F4B4D" w:rsidRPr="006F4B4D" w:rsidRDefault="006F4B4D" w:rsidP="00416CA1">
      <w:pPr>
        <w:pBdr>
          <w:top w:val="nil"/>
          <w:left w:val="nil"/>
          <w:bottom w:val="nil"/>
          <w:right w:val="nil"/>
          <w:between w:val="nil"/>
          <w:bar w:val="nil"/>
        </w:pBdr>
        <w:suppressAutoHyphens/>
        <w:spacing w:after="0" w:line="240" w:lineRule="auto"/>
        <w:ind w:firstLine="720"/>
        <w:jc w:val="both"/>
        <w:rPr>
          <w:rFonts w:ascii="Times New Roman" w:eastAsia="Arial Unicode MS" w:hAnsi="Times New Roman" w:cs="Times New Roman"/>
          <w:sz w:val="24"/>
          <w:szCs w:val="24"/>
          <w:bdr w:val="nil"/>
          <w:lang w:eastAsia="lt-LT"/>
        </w:rPr>
      </w:pPr>
      <w:r w:rsidRPr="006F4B4D">
        <w:rPr>
          <w:rFonts w:ascii="Times New Roman" w:eastAsia="Arial Unicode MS" w:hAnsi="Times New Roman" w:cs="Times New Roman"/>
          <w:color w:val="000000"/>
          <w:sz w:val="24"/>
          <w:szCs w:val="24"/>
          <w:bdr w:val="nil"/>
          <w:lang w:eastAsia="lt-LT"/>
        </w:rPr>
        <w:lastRenderedPageBreak/>
        <w:t>1</w:t>
      </w:r>
      <w:r w:rsidR="00447F5B">
        <w:rPr>
          <w:rFonts w:ascii="Times New Roman" w:eastAsia="Arial Unicode MS" w:hAnsi="Times New Roman" w:cs="Times New Roman"/>
          <w:color w:val="000000"/>
          <w:sz w:val="24"/>
          <w:szCs w:val="24"/>
          <w:bdr w:val="nil"/>
          <w:lang w:eastAsia="lt-LT"/>
        </w:rPr>
        <w:t>1</w:t>
      </w:r>
      <w:r w:rsidRPr="006F4B4D">
        <w:rPr>
          <w:rFonts w:ascii="Times New Roman" w:eastAsia="Arial Unicode MS" w:hAnsi="Times New Roman" w:cs="Times New Roman"/>
          <w:color w:val="000000"/>
          <w:sz w:val="24"/>
          <w:szCs w:val="24"/>
          <w:bdr w:val="nil"/>
          <w:lang w:eastAsia="lt-LT"/>
        </w:rPr>
        <w:t xml:space="preserve">.1. </w:t>
      </w:r>
      <w:r w:rsidRPr="006F4B4D">
        <w:rPr>
          <w:rFonts w:ascii="Times New Roman" w:eastAsia="Arial Unicode MS" w:hAnsi="Times New Roman" w:cs="Times New Roman"/>
          <w:sz w:val="24"/>
          <w:szCs w:val="24"/>
          <w:bdr w:val="nil"/>
          <w:lang w:eastAsia="lt-LT"/>
        </w:rPr>
        <w:t>Sutartis įsigalioja, kai Sutartį pasirašo abi Sutarties Šalys ir galioja iki visiško Šalių įsipareigojimų įvykdymo.</w:t>
      </w:r>
    </w:p>
    <w:p w14:paraId="1612F361" w14:textId="24D4F8E2" w:rsidR="006F4B4D" w:rsidRPr="006F4B4D" w:rsidRDefault="006F4B4D" w:rsidP="00416CA1">
      <w:pPr>
        <w:pBdr>
          <w:top w:val="nil"/>
          <w:left w:val="nil"/>
          <w:bottom w:val="nil"/>
          <w:right w:val="nil"/>
          <w:between w:val="nil"/>
          <w:bar w:val="nil"/>
        </w:pBdr>
        <w:suppressAutoHyphens/>
        <w:spacing w:after="0" w:line="240" w:lineRule="auto"/>
        <w:ind w:firstLine="720"/>
        <w:jc w:val="both"/>
        <w:rPr>
          <w:rFonts w:ascii="Times New Roman" w:hAnsi="Times New Roman" w:cs="Times New Roman"/>
          <w:sz w:val="24"/>
          <w:szCs w:val="24"/>
          <w:bdr w:val="nil"/>
          <w:lang w:eastAsia="lt-LT"/>
        </w:rPr>
      </w:pPr>
      <w:r w:rsidRPr="006F4B4D">
        <w:rPr>
          <w:rFonts w:ascii="Times New Roman" w:eastAsia="Arial Unicode MS" w:hAnsi="Times New Roman" w:cs="Times New Roman"/>
          <w:sz w:val="24"/>
          <w:szCs w:val="24"/>
          <w:bdr w:val="nil"/>
          <w:lang w:eastAsia="lt-LT"/>
        </w:rPr>
        <w:t>1</w:t>
      </w:r>
      <w:r w:rsidR="00447F5B">
        <w:rPr>
          <w:rFonts w:ascii="Times New Roman" w:eastAsia="Arial Unicode MS" w:hAnsi="Times New Roman" w:cs="Times New Roman"/>
          <w:sz w:val="24"/>
          <w:szCs w:val="24"/>
          <w:bdr w:val="nil"/>
          <w:lang w:eastAsia="lt-LT"/>
        </w:rPr>
        <w:t>1</w:t>
      </w:r>
      <w:r w:rsidRPr="006F4B4D">
        <w:rPr>
          <w:rFonts w:ascii="Times New Roman" w:eastAsia="Arial Unicode MS" w:hAnsi="Times New Roman" w:cs="Times New Roman"/>
          <w:sz w:val="24"/>
          <w:szCs w:val="24"/>
          <w:bdr w:val="nil"/>
          <w:lang w:eastAsia="lt-LT"/>
        </w:rPr>
        <w:t>.2. Pardavėjas užtikrina, kad turi teisę verstis atitinkama veikla.</w:t>
      </w:r>
    </w:p>
    <w:p w14:paraId="700F8EBA" w14:textId="13EDB86A" w:rsidR="006F4B4D" w:rsidRPr="006F4B4D" w:rsidRDefault="006F4B4D" w:rsidP="00416CA1">
      <w:pPr>
        <w:pBdr>
          <w:top w:val="nil"/>
          <w:left w:val="nil"/>
          <w:bottom w:val="nil"/>
          <w:right w:val="nil"/>
          <w:between w:val="nil"/>
          <w:bar w:val="nil"/>
        </w:pBdr>
        <w:suppressAutoHyphens/>
        <w:spacing w:after="0" w:line="240" w:lineRule="auto"/>
        <w:ind w:firstLine="720"/>
        <w:jc w:val="both"/>
        <w:rPr>
          <w:rFonts w:ascii="Times New Roman" w:hAnsi="Times New Roman" w:cs="Times New Roman"/>
          <w:color w:val="000000"/>
          <w:sz w:val="24"/>
          <w:szCs w:val="24"/>
          <w:bdr w:val="nil"/>
          <w:lang w:eastAsia="lt-LT"/>
        </w:rPr>
      </w:pPr>
      <w:r w:rsidRPr="006F4B4D">
        <w:rPr>
          <w:rFonts w:ascii="Times New Roman" w:eastAsia="Arial Unicode MS" w:hAnsi="Times New Roman" w:cs="Times New Roman"/>
          <w:color w:val="000000"/>
          <w:sz w:val="24"/>
          <w:szCs w:val="24"/>
          <w:bdr w:val="nil"/>
          <w:lang w:eastAsia="lt-LT"/>
        </w:rPr>
        <w:t>1</w:t>
      </w:r>
      <w:r w:rsidR="00447F5B">
        <w:rPr>
          <w:rFonts w:ascii="Times New Roman" w:eastAsia="Arial Unicode MS" w:hAnsi="Times New Roman" w:cs="Times New Roman"/>
          <w:color w:val="000000"/>
          <w:sz w:val="24"/>
          <w:szCs w:val="24"/>
          <w:bdr w:val="nil"/>
          <w:lang w:eastAsia="lt-LT"/>
        </w:rPr>
        <w:t>1</w:t>
      </w:r>
      <w:r w:rsidRPr="006F4B4D">
        <w:rPr>
          <w:rFonts w:ascii="Times New Roman" w:eastAsia="Arial Unicode MS" w:hAnsi="Times New Roman" w:cs="Times New Roman"/>
          <w:color w:val="000000"/>
          <w:sz w:val="24"/>
          <w:szCs w:val="24"/>
          <w:bdr w:val="nil"/>
          <w:lang w:eastAsia="lt-LT"/>
        </w:rPr>
        <w:t xml:space="preserve">.3. Sutarties sąlygos gali būti keičiamos tik vadovaujantis </w:t>
      </w:r>
      <w:r w:rsidRPr="006F4B4D">
        <w:rPr>
          <w:rFonts w:ascii="Times New Roman" w:hAnsi="Times New Roman" w:cs="Times New Roman"/>
          <w:bCs/>
          <w:sz w:val="24"/>
          <w:szCs w:val="24"/>
        </w:rPr>
        <w:t xml:space="preserve">Lietuvos Respublikos pirkimų, atliekamų vandentvarkos, energetikos, transporto ar pašto paslaugų srities perkančiųjų subjektų, </w:t>
      </w:r>
      <w:r w:rsidRPr="006F4B4D">
        <w:rPr>
          <w:rFonts w:ascii="Times New Roman" w:eastAsia="Arial Unicode MS" w:hAnsi="Times New Roman" w:cs="Times New Roman"/>
          <w:color w:val="000000"/>
          <w:sz w:val="24"/>
          <w:szCs w:val="24"/>
          <w:bdr w:val="nil"/>
          <w:lang w:eastAsia="lt-LT"/>
        </w:rPr>
        <w:t>įstatymo 97 straipsnio nuostatomis.</w:t>
      </w:r>
    </w:p>
    <w:p w14:paraId="1FE36225" w14:textId="212D4E5A" w:rsidR="006F4B4D" w:rsidRPr="006F4B4D" w:rsidRDefault="006F4B4D" w:rsidP="00416CA1">
      <w:pPr>
        <w:pBdr>
          <w:top w:val="nil"/>
          <w:left w:val="nil"/>
          <w:bottom w:val="nil"/>
          <w:right w:val="nil"/>
          <w:between w:val="nil"/>
          <w:bar w:val="nil"/>
        </w:pBdr>
        <w:suppressAutoHyphens/>
        <w:spacing w:after="0" w:line="240" w:lineRule="auto"/>
        <w:ind w:firstLine="720"/>
        <w:jc w:val="both"/>
        <w:rPr>
          <w:rFonts w:ascii="Times New Roman" w:hAnsi="Times New Roman" w:cs="Times New Roman"/>
          <w:color w:val="000000"/>
          <w:sz w:val="24"/>
          <w:szCs w:val="24"/>
          <w:bdr w:val="nil"/>
          <w:lang w:eastAsia="lt-LT"/>
        </w:rPr>
      </w:pPr>
      <w:r w:rsidRPr="006F4B4D">
        <w:rPr>
          <w:rFonts w:ascii="Times New Roman" w:eastAsia="Arial Unicode MS" w:hAnsi="Times New Roman" w:cs="Times New Roman"/>
          <w:color w:val="000000"/>
          <w:sz w:val="24"/>
          <w:szCs w:val="24"/>
          <w:bdr w:val="nil"/>
          <w:lang w:eastAsia="lt-LT"/>
        </w:rPr>
        <w:t>1</w:t>
      </w:r>
      <w:r w:rsidR="00447F5B">
        <w:rPr>
          <w:rFonts w:ascii="Times New Roman" w:eastAsia="Arial Unicode MS" w:hAnsi="Times New Roman" w:cs="Times New Roman"/>
          <w:color w:val="000000"/>
          <w:sz w:val="24"/>
          <w:szCs w:val="24"/>
          <w:bdr w:val="nil"/>
          <w:lang w:eastAsia="lt-LT"/>
        </w:rPr>
        <w:t>1</w:t>
      </w:r>
      <w:r w:rsidRPr="006F4B4D">
        <w:rPr>
          <w:rFonts w:ascii="Times New Roman" w:eastAsia="Arial Unicode MS" w:hAnsi="Times New Roman" w:cs="Times New Roman"/>
          <w:color w:val="000000"/>
          <w:sz w:val="24"/>
          <w:szCs w:val="24"/>
          <w:bdr w:val="nil"/>
          <w:lang w:eastAsia="lt-LT"/>
        </w:rPr>
        <w:t>.4. Sutarties sąlygų keitimu nebus laikomas Sutarties sąlygų koregavimas joje numatytomis aplinkybėmis, jeigu šios aplinkybės nustatytos aiškiai ir nedviprasmiškai bei buvo pateiktos pirkimo sąlygose.</w:t>
      </w:r>
    </w:p>
    <w:p w14:paraId="46771CAF" w14:textId="7C0CA843" w:rsidR="004D4C31" w:rsidRDefault="006F4B4D" w:rsidP="00416CA1">
      <w:pPr>
        <w:pBdr>
          <w:top w:val="nil"/>
          <w:left w:val="nil"/>
          <w:bottom w:val="nil"/>
          <w:right w:val="nil"/>
          <w:between w:val="nil"/>
          <w:bar w:val="nil"/>
        </w:pBdr>
        <w:suppressAutoHyphens/>
        <w:spacing w:after="0" w:line="240" w:lineRule="auto"/>
        <w:ind w:firstLine="720"/>
        <w:jc w:val="both"/>
        <w:rPr>
          <w:rFonts w:ascii="Times New Roman" w:eastAsia="Arial Unicode MS" w:hAnsi="Times New Roman" w:cs="Times New Roman"/>
          <w:color w:val="000000"/>
          <w:sz w:val="24"/>
          <w:szCs w:val="24"/>
          <w:bdr w:val="nil"/>
          <w:lang w:eastAsia="lt-LT"/>
        </w:rPr>
      </w:pPr>
      <w:r w:rsidRPr="006F4B4D">
        <w:rPr>
          <w:rFonts w:ascii="Times New Roman" w:eastAsia="Arial Unicode MS" w:hAnsi="Times New Roman" w:cs="Times New Roman"/>
          <w:color w:val="000000"/>
          <w:sz w:val="24"/>
          <w:szCs w:val="24"/>
          <w:bdr w:val="nil"/>
          <w:lang w:eastAsia="lt-LT"/>
        </w:rPr>
        <w:t>1</w:t>
      </w:r>
      <w:r w:rsidR="00721ECF">
        <w:rPr>
          <w:rFonts w:ascii="Times New Roman" w:eastAsia="Arial Unicode MS" w:hAnsi="Times New Roman" w:cs="Times New Roman"/>
          <w:color w:val="000000"/>
          <w:sz w:val="24"/>
          <w:szCs w:val="24"/>
          <w:bdr w:val="nil"/>
          <w:lang w:eastAsia="lt-LT"/>
        </w:rPr>
        <w:t>1</w:t>
      </w:r>
      <w:r w:rsidRPr="006F4B4D">
        <w:rPr>
          <w:rFonts w:ascii="Times New Roman" w:eastAsia="Arial Unicode MS" w:hAnsi="Times New Roman" w:cs="Times New Roman"/>
          <w:color w:val="000000"/>
          <w:sz w:val="24"/>
          <w:szCs w:val="24"/>
          <w:bdr w:val="nil"/>
          <w:lang w:eastAsia="lt-LT"/>
        </w:rPr>
        <w:t>.5. Sutartis surašoma dviem turinčiais vienodą juridinę galią egzemplioriais, kiekvienai Šaliai po vieną.</w:t>
      </w:r>
      <w:r w:rsidR="004D4C31" w:rsidRPr="004D4C31">
        <w:t xml:space="preserve"> </w:t>
      </w:r>
      <w:r w:rsidR="004D4C31" w:rsidRPr="004D4C31">
        <w:rPr>
          <w:rFonts w:ascii="Times New Roman" w:eastAsia="Arial Unicode MS" w:hAnsi="Times New Roman" w:cs="Times New Roman"/>
          <w:color w:val="000000"/>
          <w:sz w:val="24"/>
          <w:szCs w:val="24"/>
          <w:bdr w:val="nil"/>
          <w:lang w:eastAsia="lt-LT"/>
        </w:rPr>
        <w:t>Sutartis taip pat galioja, jeigu yra Šalių</w:t>
      </w:r>
      <w:r w:rsidR="00804826">
        <w:rPr>
          <w:rFonts w:ascii="Times New Roman" w:eastAsia="Arial Unicode MS" w:hAnsi="Times New Roman" w:cs="Times New Roman"/>
          <w:color w:val="000000"/>
          <w:sz w:val="24"/>
          <w:szCs w:val="24"/>
          <w:bdr w:val="nil"/>
          <w:lang w:eastAsia="lt-LT"/>
        </w:rPr>
        <w:t xml:space="preserve"> </w:t>
      </w:r>
      <w:r w:rsidR="004D4C31" w:rsidRPr="004D4C31">
        <w:rPr>
          <w:rFonts w:ascii="Times New Roman" w:eastAsia="Arial Unicode MS" w:hAnsi="Times New Roman" w:cs="Times New Roman"/>
          <w:color w:val="000000"/>
          <w:sz w:val="24"/>
          <w:szCs w:val="24"/>
          <w:bdr w:val="nil"/>
          <w:lang w:eastAsia="lt-LT"/>
        </w:rPr>
        <w:t>įgaliotų atstovų pasirašyta elektroniniu parašu.</w:t>
      </w:r>
    </w:p>
    <w:p w14:paraId="0CA147A9" w14:textId="77777777" w:rsidR="008D3A6F" w:rsidRPr="004D4C31" w:rsidRDefault="008D3A6F" w:rsidP="00416CA1">
      <w:pPr>
        <w:pBdr>
          <w:top w:val="nil"/>
          <w:left w:val="nil"/>
          <w:bottom w:val="nil"/>
          <w:right w:val="nil"/>
          <w:between w:val="nil"/>
          <w:bar w:val="nil"/>
        </w:pBdr>
        <w:suppressAutoHyphens/>
        <w:spacing w:after="0" w:line="240" w:lineRule="auto"/>
        <w:ind w:firstLine="720"/>
        <w:jc w:val="both"/>
        <w:rPr>
          <w:rFonts w:ascii="Times New Roman" w:eastAsia="Arial Unicode MS" w:hAnsi="Times New Roman" w:cs="Times New Roman"/>
          <w:color w:val="000000"/>
          <w:sz w:val="24"/>
          <w:szCs w:val="24"/>
          <w:bdr w:val="nil"/>
          <w:lang w:eastAsia="lt-LT"/>
        </w:rPr>
      </w:pPr>
    </w:p>
    <w:p w14:paraId="6AFAB6F2" w14:textId="15410368" w:rsidR="006F4B4D" w:rsidRPr="006F4B4D" w:rsidRDefault="006F4B4D" w:rsidP="003B21BA">
      <w:pPr>
        <w:pBdr>
          <w:top w:val="nil"/>
          <w:left w:val="nil"/>
          <w:bottom w:val="nil"/>
          <w:right w:val="nil"/>
          <w:between w:val="nil"/>
          <w:bar w:val="nil"/>
        </w:pBdr>
        <w:spacing w:after="0"/>
        <w:outlineLvl w:val="0"/>
        <w:rPr>
          <w:rFonts w:ascii="Times New Roman" w:hAnsi="Times New Roman" w:cs="Times New Roman"/>
          <w:color w:val="000000"/>
          <w:sz w:val="24"/>
          <w:szCs w:val="24"/>
          <w:bdr w:val="nil"/>
          <w:lang w:eastAsia="lt-LT"/>
        </w:rPr>
      </w:pPr>
      <w:r w:rsidRPr="006F4B4D">
        <w:rPr>
          <w:rFonts w:ascii="Times New Roman" w:eastAsia="Arial Unicode MS" w:hAnsi="Times New Roman" w:cs="Times New Roman"/>
          <w:b/>
          <w:bCs/>
          <w:caps/>
          <w:spacing w:val="4"/>
          <w:sz w:val="24"/>
          <w:szCs w:val="24"/>
          <w:bdr w:val="nil"/>
          <w:lang w:eastAsia="lt-LT"/>
        </w:rPr>
        <w:tab/>
        <w:t>1</w:t>
      </w:r>
      <w:r w:rsidR="008D3A6F">
        <w:rPr>
          <w:rFonts w:ascii="Times New Roman" w:eastAsia="Arial Unicode MS" w:hAnsi="Times New Roman" w:cs="Times New Roman"/>
          <w:b/>
          <w:bCs/>
          <w:caps/>
          <w:spacing w:val="4"/>
          <w:sz w:val="24"/>
          <w:szCs w:val="24"/>
          <w:bdr w:val="nil"/>
          <w:lang w:eastAsia="lt-LT"/>
        </w:rPr>
        <w:t>2</w:t>
      </w:r>
      <w:r w:rsidRPr="006F4B4D">
        <w:rPr>
          <w:rFonts w:ascii="Times New Roman" w:eastAsia="Arial Unicode MS" w:hAnsi="Times New Roman" w:cs="Times New Roman"/>
          <w:b/>
          <w:bCs/>
          <w:caps/>
          <w:spacing w:val="4"/>
          <w:sz w:val="24"/>
          <w:szCs w:val="24"/>
          <w:bdr w:val="nil"/>
          <w:lang w:eastAsia="lt-LT"/>
        </w:rPr>
        <w:t>. ŠALIŲ JURIDINIAI ADRESAI, REKVIZITAI, įgalioti asmenys IR PARAŠAI</w:t>
      </w:r>
    </w:p>
    <w:tbl>
      <w:tblPr>
        <w:tblpPr w:leftFromText="180" w:rightFromText="180" w:vertAnchor="text" w:horzAnchor="page" w:tblpX="1777" w:tblpY="402"/>
        <w:tblW w:w="12293" w:type="dxa"/>
        <w:tblLook w:val="01E0" w:firstRow="1" w:lastRow="1" w:firstColumn="1" w:lastColumn="1" w:noHBand="0" w:noVBand="0"/>
      </w:tblPr>
      <w:tblGrid>
        <w:gridCol w:w="5365"/>
        <w:gridCol w:w="272"/>
        <w:gridCol w:w="6656"/>
      </w:tblGrid>
      <w:tr w:rsidR="00B225B5" w:rsidRPr="00B225B5" w14:paraId="021997B3" w14:textId="77777777" w:rsidTr="00C8497A">
        <w:trPr>
          <w:trHeight w:val="196"/>
        </w:trPr>
        <w:tc>
          <w:tcPr>
            <w:tcW w:w="5365" w:type="dxa"/>
          </w:tcPr>
          <w:p w14:paraId="541F88A2" w14:textId="7795424E" w:rsidR="00B225B5" w:rsidRPr="00B225B5" w:rsidRDefault="00F64E48" w:rsidP="003B21BA">
            <w:pPr>
              <w:spacing w:after="0" w:line="240" w:lineRule="auto"/>
              <w:jc w:val="both"/>
              <w:rPr>
                <w:rFonts w:ascii="Times New Roman" w:eastAsia="Times New Roman" w:hAnsi="Times New Roman" w:cs="Times New Roman"/>
                <w:b/>
                <w:lang w:val="de-DE"/>
              </w:rPr>
            </w:pPr>
            <w:proofErr w:type="spellStart"/>
            <w:r w:rsidRPr="009C0FC4">
              <w:rPr>
                <w:rFonts w:ascii="Times New Roman" w:eastAsia="Times New Roman" w:hAnsi="Times New Roman" w:cs="Times New Roman"/>
                <w:b/>
                <w:lang w:val="de-DE"/>
              </w:rPr>
              <w:t>Pirkėjas</w:t>
            </w:r>
            <w:proofErr w:type="spellEnd"/>
          </w:p>
          <w:p w14:paraId="58C991FB" w14:textId="77777777" w:rsidR="00B225B5" w:rsidRPr="00B225B5" w:rsidRDefault="00B225B5" w:rsidP="003B21BA">
            <w:pPr>
              <w:spacing w:after="0" w:line="240" w:lineRule="auto"/>
              <w:jc w:val="both"/>
              <w:rPr>
                <w:rFonts w:ascii="Times New Roman" w:eastAsia="Times New Roman" w:hAnsi="Times New Roman" w:cs="Times New Roman"/>
                <w:b/>
                <w:lang w:val="de-DE"/>
              </w:rPr>
            </w:pPr>
          </w:p>
          <w:p w14:paraId="47F22FF0" w14:textId="7F2D0440" w:rsidR="00B225B5" w:rsidRPr="00B225B5" w:rsidRDefault="00B225B5" w:rsidP="003B21BA">
            <w:pPr>
              <w:autoSpaceDE w:val="0"/>
              <w:autoSpaceDN w:val="0"/>
              <w:adjustRightInd w:val="0"/>
              <w:spacing w:after="0" w:line="240" w:lineRule="auto"/>
              <w:jc w:val="both"/>
              <w:rPr>
                <w:rFonts w:ascii="Times New Roman" w:eastAsia="Times New Roman" w:hAnsi="Times New Roman" w:cs="Times New Roman"/>
                <w:b/>
                <w:bCs/>
                <w:lang w:val="de-DE" w:eastAsia="lt-LT"/>
              </w:rPr>
            </w:pPr>
            <w:r w:rsidRPr="00B225B5">
              <w:rPr>
                <w:rFonts w:ascii="Times New Roman" w:eastAsia="Times New Roman" w:hAnsi="Times New Roman" w:cs="Times New Roman"/>
                <w:b/>
                <w:bCs/>
                <w:lang w:val="de-DE" w:eastAsia="lt-LT"/>
              </w:rPr>
              <w:t>UAB „</w:t>
            </w:r>
            <w:r w:rsidR="00C134C9">
              <w:rPr>
                <w:rFonts w:ascii="Times New Roman" w:eastAsia="Times New Roman" w:hAnsi="Times New Roman" w:cs="Times New Roman"/>
                <w:b/>
                <w:bCs/>
                <w:lang w:val="de-DE" w:eastAsia="lt-LT"/>
              </w:rPr>
              <w:t xml:space="preserve">Švenčionių </w:t>
            </w:r>
            <w:proofErr w:type="spellStart"/>
            <w:r w:rsidR="00C134C9">
              <w:rPr>
                <w:rFonts w:ascii="Times New Roman" w:eastAsia="Times New Roman" w:hAnsi="Times New Roman" w:cs="Times New Roman"/>
                <w:b/>
                <w:bCs/>
                <w:lang w:val="de-DE" w:eastAsia="lt-LT"/>
              </w:rPr>
              <w:t>komunalinis</w:t>
            </w:r>
            <w:proofErr w:type="spellEnd"/>
            <w:r w:rsidR="00C134C9">
              <w:rPr>
                <w:rFonts w:ascii="Times New Roman" w:eastAsia="Times New Roman" w:hAnsi="Times New Roman" w:cs="Times New Roman"/>
                <w:b/>
                <w:bCs/>
                <w:lang w:val="de-DE" w:eastAsia="lt-LT"/>
              </w:rPr>
              <w:t xml:space="preserve"> </w:t>
            </w:r>
            <w:proofErr w:type="spellStart"/>
            <w:r w:rsidR="00C134C9">
              <w:rPr>
                <w:rFonts w:ascii="Times New Roman" w:eastAsia="Times New Roman" w:hAnsi="Times New Roman" w:cs="Times New Roman"/>
                <w:b/>
                <w:bCs/>
                <w:lang w:val="de-DE" w:eastAsia="lt-LT"/>
              </w:rPr>
              <w:t>centras</w:t>
            </w:r>
            <w:proofErr w:type="spellEnd"/>
            <w:r w:rsidRPr="00B225B5">
              <w:rPr>
                <w:rFonts w:ascii="Times New Roman" w:eastAsia="Times New Roman" w:hAnsi="Times New Roman" w:cs="Times New Roman"/>
                <w:b/>
                <w:bCs/>
                <w:lang w:val="de-DE" w:eastAsia="lt-LT"/>
              </w:rPr>
              <w:t>“</w:t>
            </w:r>
          </w:p>
          <w:p w14:paraId="3125D74A" w14:textId="26F8B6F1" w:rsidR="00B225B5" w:rsidRPr="004B4CDB" w:rsidRDefault="00C134C9" w:rsidP="003B21BA">
            <w:pPr>
              <w:autoSpaceDE w:val="0"/>
              <w:autoSpaceDN w:val="0"/>
              <w:adjustRightInd w:val="0"/>
              <w:spacing w:after="0" w:line="240" w:lineRule="auto"/>
              <w:jc w:val="both"/>
              <w:rPr>
                <w:rFonts w:ascii="Times New Roman" w:eastAsia="Times New Roman" w:hAnsi="Times New Roman" w:cs="Times New Roman"/>
                <w:lang w:val="de-DE" w:eastAsia="lt-LT"/>
              </w:rPr>
            </w:pPr>
            <w:bookmarkStart w:id="2" w:name="_Hlk32499533"/>
            <w:proofErr w:type="spellStart"/>
            <w:r w:rsidRPr="004B4CDB">
              <w:rPr>
                <w:rFonts w:ascii="Times New Roman" w:eastAsia="Times New Roman" w:hAnsi="Times New Roman" w:cs="Times New Roman"/>
                <w:lang w:val="de-DE" w:eastAsia="lt-LT"/>
              </w:rPr>
              <w:t>Lauko</w:t>
            </w:r>
            <w:proofErr w:type="spellEnd"/>
            <w:r w:rsidRPr="004B4CDB">
              <w:rPr>
                <w:rFonts w:ascii="Times New Roman" w:eastAsia="Times New Roman" w:hAnsi="Times New Roman" w:cs="Times New Roman"/>
                <w:lang w:val="de-DE" w:eastAsia="lt-LT"/>
              </w:rPr>
              <w:t xml:space="preserve"> g. 6</w:t>
            </w:r>
            <w:r w:rsidR="004B4CDB" w:rsidRPr="004B4CDB">
              <w:rPr>
                <w:rFonts w:ascii="Times New Roman" w:eastAsia="Times New Roman" w:hAnsi="Times New Roman" w:cs="Times New Roman"/>
                <w:lang w:val="de-DE" w:eastAsia="lt-LT"/>
              </w:rPr>
              <w:t xml:space="preserve">, </w:t>
            </w:r>
            <w:proofErr w:type="spellStart"/>
            <w:r w:rsidR="004B4CDB" w:rsidRPr="004B4CDB">
              <w:rPr>
                <w:rFonts w:ascii="Times New Roman" w:eastAsia="Times New Roman" w:hAnsi="Times New Roman" w:cs="Times New Roman"/>
                <w:lang w:val="de-DE" w:eastAsia="lt-LT"/>
              </w:rPr>
              <w:t>Švenčionys</w:t>
            </w:r>
            <w:proofErr w:type="spellEnd"/>
            <w:r w:rsidR="00B225B5" w:rsidRPr="004B4CDB">
              <w:rPr>
                <w:rFonts w:ascii="Times New Roman" w:eastAsia="Times New Roman" w:hAnsi="Times New Roman" w:cs="Times New Roman"/>
                <w:lang w:val="de-DE" w:eastAsia="lt-LT"/>
              </w:rPr>
              <w:t xml:space="preserve">, Švenčionių </w:t>
            </w:r>
            <w:proofErr w:type="spellStart"/>
            <w:r w:rsidR="00B225B5" w:rsidRPr="004B4CDB">
              <w:rPr>
                <w:rFonts w:ascii="Times New Roman" w:eastAsia="Times New Roman" w:hAnsi="Times New Roman" w:cs="Times New Roman"/>
                <w:lang w:val="de-DE" w:eastAsia="lt-LT"/>
              </w:rPr>
              <w:t>raj</w:t>
            </w:r>
            <w:proofErr w:type="spellEnd"/>
            <w:r w:rsidR="00B225B5" w:rsidRPr="004B4CDB">
              <w:rPr>
                <w:rFonts w:ascii="Times New Roman" w:eastAsia="Times New Roman" w:hAnsi="Times New Roman" w:cs="Times New Roman"/>
                <w:lang w:val="de-DE" w:eastAsia="lt-LT"/>
              </w:rPr>
              <w:t>.</w:t>
            </w:r>
          </w:p>
          <w:bookmarkEnd w:id="2"/>
          <w:p w14:paraId="13C10834" w14:textId="77777777" w:rsidR="00B225B5" w:rsidRPr="001B66AB" w:rsidRDefault="00B225B5" w:rsidP="003B21BA">
            <w:pPr>
              <w:autoSpaceDE w:val="0"/>
              <w:autoSpaceDN w:val="0"/>
              <w:adjustRightInd w:val="0"/>
              <w:spacing w:after="0" w:line="240" w:lineRule="auto"/>
              <w:jc w:val="both"/>
              <w:rPr>
                <w:rFonts w:ascii="Times New Roman" w:eastAsia="Times New Roman" w:hAnsi="Times New Roman" w:cs="Times New Roman"/>
                <w:lang w:val="de-DE" w:eastAsia="lt-LT"/>
              </w:rPr>
            </w:pPr>
            <w:proofErr w:type="spellStart"/>
            <w:r w:rsidRPr="001B66AB">
              <w:rPr>
                <w:rFonts w:ascii="Times New Roman" w:eastAsia="Times New Roman" w:hAnsi="Times New Roman" w:cs="Times New Roman"/>
                <w:lang w:val="de-DE" w:eastAsia="lt-LT"/>
              </w:rPr>
              <w:t>Įmonės</w:t>
            </w:r>
            <w:proofErr w:type="spellEnd"/>
            <w:r w:rsidRPr="001B66AB">
              <w:rPr>
                <w:rFonts w:ascii="Times New Roman" w:eastAsia="Times New Roman" w:hAnsi="Times New Roman" w:cs="Times New Roman"/>
                <w:lang w:val="de-DE" w:eastAsia="lt-LT"/>
              </w:rPr>
              <w:t xml:space="preserve"> </w:t>
            </w:r>
            <w:proofErr w:type="spellStart"/>
            <w:r w:rsidRPr="001B66AB">
              <w:rPr>
                <w:rFonts w:ascii="Times New Roman" w:eastAsia="Times New Roman" w:hAnsi="Times New Roman" w:cs="Times New Roman"/>
                <w:lang w:val="de-DE" w:eastAsia="lt-LT"/>
              </w:rPr>
              <w:t>kodas</w:t>
            </w:r>
            <w:proofErr w:type="spellEnd"/>
            <w:r w:rsidRPr="001B66AB">
              <w:rPr>
                <w:rFonts w:ascii="Times New Roman" w:eastAsia="Times New Roman" w:hAnsi="Times New Roman" w:cs="Times New Roman"/>
                <w:lang w:val="de-DE" w:eastAsia="lt-LT"/>
              </w:rPr>
              <w:t xml:space="preserve"> 178602952</w:t>
            </w:r>
          </w:p>
          <w:p w14:paraId="6F646FF4" w14:textId="77777777" w:rsidR="00B225B5" w:rsidRPr="001B66AB" w:rsidRDefault="00B225B5" w:rsidP="003B21BA">
            <w:pPr>
              <w:autoSpaceDE w:val="0"/>
              <w:autoSpaceDN w:val="0"/>
              <w:adjustRightInd w:val="0"/>
              <w:spacing w:after="0" w:line="240" w:lineRule="auto"/>
              <w:jc w:val="both"/>
              <w:rPr>
                <w:rFonts w:ascii="Times New Roman" w:eastAsia="Times New Roman" w:hAnsi="Times New Roman" w:cs="Times New Roman"/>
                <w:lang w:val="de-DE" w:eastAsia="lt-LT"/>
              </w:rPr>
            </w:pPr>
            <w:r w:rsidRPr="001B66AB">
              <w:rPr>
                <w:rFonts w:ascii="Times New Roman" w:eastAsia="Times New Roman" w:hAnsi="Times New Roman" w:cs="Times New Roman"/>
                <w:lang w:val="de-DE" w:eastAsia="lt-LT"/>
              </w:rPr>
              <w:t xml:space="preserve">PVM </w:t>
            </w:r>
            <w:proofErr w:type="spellStart"/>
            <w:r w:rsidRPr="001B66AB">
              <w:rPr>
                <w:rFonts w:ascii="Times New Roman" w:eastAsia="Times New Roman" w:hAnsi="Times New Roman" w:cs="Times New Roman"/>
                <w:lang w:val="de-DE" w:eastAsia="lt-LT"/>
              </w:rPr>
              <w:t>mok</w:t>
            </w:r>
            <w:proofErr w:type="spellEnd"/>
            <w:r w:rsidRPr="001B66AB">
              <w:rPr>
                <w:rFonts w:ascii="Times New Roman" w:eastAsia="Times New Roman" w:hAnsi="Times New Roman" w:cs="Times New Roman"/>
                <w:lang w:val="de-DE" w:eastAsia="lt-LT"/>
              </w:rPr>
              <w:t xml:space="preserve">. </w:t>
            </w:r>
            <w:proofErr w:type="spellStart"/>
            <w:r w:rsidRPr="001B66AB">
              <w:rPr>
                <w:rFonts w:ascii="Times New Roman" w:eastAsia="Times New Roman" w:hAnsi="Times New Roman" w:cs="Times New Roman"/>
                <w:lang w:val="de-DE" w:eastAsia="lt-LT"/>
              </w:rPr>
              <w:t>kodas</w:t>
            </w:r>
            <w:proofErr w:type="spellEnd"/>
            <w:r w:rsidRPr="001B66AB">
              <w:rPr>
                <w:rFonts w:ascii="Times New Roman" w:eastAsia="Times New Roman" w:hAnsi="Times New Roman" w:cs="Times New Roman"/>
                <w:lang w:val="de-DE" w:eastAsia="lt-LT"/>
              </w:rPr>
              <w:t xml:space="preserve"> LT786029515</w:t>
            </w:r>
          </w:p>
          <w:p w14:paraId="7B27E543" w14:textId="77777777" w:rsidR="00B225B5" w:rsidRPr="00B225B5" w:rsidRDefault="00B225B5" w:rsidP="003B21BA">
            <w:pPr>
              <w:autoSpaceDE w:val="0"/>
              <w:autoSpaceDN w:val="0"/>
              <w:adjustRightInd w:val="0"/>
              <w:spacing w:after="0" w:line="240" w:lineRule="auto"/>
              <w:jc w:val="both"/>
              <w:rPr>
                <w:rFonts w:ascii="Times New Roman" w:eastAsia="Times New Roman" w:hAnsi="Times New Roman" w:cs="Times New Roman"/>
                <w:lang w:val="en-US" w:eastAsia="lt-LT"/>
              </w:rPr>
            </w:pPr>
            <w:proofErr w:type="spellStart"/>
            <w:r w:rsidRPr="00B225B5">
              <w:rPr>
                <w:rFonts w:ascii="Times New Roman" w:eastAsia="Times New Roman" w:hAnsi="Times New Roman" w:cs="Times New Roman"/>
                <w:lang w:val="en-US" w:eastAsia="lt-LT"/>
              </w:rPr>
              <w:t>A.s.</w:t>
            </w:r>
            <w:proofErr w:type="spellEnd"/>
            <w:r w:rsidRPr="00B225B5">
              <w:rPr>
                <w:rFonts w:ascii="Times New Roman" w:eastAsia="Times New Roman" w:hAnsi="Times New Roman" w:cs="Times New Roman"/>
                <w:lang w:val="en-US" w:eastAsia="lt-LT"/>
              </w:rPr>
              <w:t xml:space="preserve"> LT827044060007767255</w:t>
            </w:r>
          </w:p>
          <w:p w14:paraId="449344D5" w14:textId="77777777" w:rsidR="00B225B5" w:rsidRPr="00B225B5" w:rsidRDefault="00B225B5" w:rsidP="003B21BA">
            <w:pPr>
              <w:autoSpaceDE w:val="0"/>
              <w:autoSpaceDN w:val="0"/>
              <w:adjustRightInd w:val="0"/>
              <w:spacing w:after="0" w:line="240" w:lineRule="auto"/>
              <w:jc w:val="both"/>
              <w:rPr>
                <w:rFonts w:ascii="Times New Roman" w:eastAsia="Times New Roman" w:hAnsi="Times New Roman" w:cs="Times New Roman"/>
                <w:lang w:val="en-US" w:eastAsia="lt-LT"/>
              </w:rPr>
            </w:pPr>
            <w:r w:rsidRPr="00B225B5">
              <w:rPr>
                <w:rFonts w:ascii="Times New Roman" w:eastAsia="Times New Roman" w:hAnsi="Times New Roman" w:cs="Times New Roman"/>
                <w:lang w:val="en-US" w:eastAsia="lt-LT"/>
              </w:rPr>
              <w:t xml:space="preserve">AB SEB </w:t>
            </w:r>
            <w:proofErr w:type="spellStart"/>
            <w:r w:rsidRPr="00B225B5">
              <w:rPr>
                <w:rFonts w:ascii="Times New Roman" w:eastAsia="Times New Roman" w:hAnsi="Times New Roman" w:cs="Times New Roman"/>
                <w:lang w:val="en-US" w:eastAsia="lt-LT"/>
              </w:rPr>
              <w:t>bankas</w:t>
            </w:r>
            <w:proofErr w:type="spellEnd"/>
          </w:p>
          <w:p w14:paraId="60C48534" w14:textId="6FCAE03C" w:rsidR="00B225B5" w:rsidRPr="00821D68" w:rsidRDefault="00B225B5" w:rsidP="003B21BA">
            <w:pPr>
              <w:autoSpaceDE w:val="0"/>
              <w:autoSpaceDN w:val="0"/>
              <w:adjustRightInd w:val="0"/>
              <w:spacing w:after="0" w:line="240" w:lineRule="auto"/>
              <w:jc w:val="both"/>
              <w:rPr>
                <w:rFonts w:ascii="Times New Roman" w:eastAsia="Times New Roman" w:hAnsi="Times New Roman" w:cs="Times New Roman"/>
                <w:lang w:val="fr-FR" w:eastAsia="lt-LT"/>
              </w:rPr>
            </w:pPr>
            <w:r w:rsidRPr="00821D68">
              <w:rPr>
                <w:rFonts w:ascii="Times New Roman" w:eastAsia="Times New Roman" w:hAnsi="Times New Roman" w:cs="Times New Roman"/>
                <w:lang w:val="fr-FR" w:eastAsia="lt-LT"/>
              </w:rPr>
              <w:t xml:space="preserve">Tel. </w:t>
            </w:r>
            <w:r w:rsidR="00B14D55" w:rsidRPr="00821D68">
              <w:rPr>
                <w:rFonts w:ascii="Times New Roman" w:eastAsia="Times New Roman" w:hAnsi="Times New Roman" w:cs="Times New Roman"/>
                <w:lang w:val="fr-FR" w:eastAsia="lt-LT"/>
              </w:rPr>
              <w:t>0</w:t>
            </w:r>
            <w:r w:rsidRPr="00821D68">
              <w:rPr>
                <w:rFonts w:ascii="Times New Roman" w:eastAsia="Times New Roman" w:hAnsi="Times New Roman" w:cs="Times New Roman"/>
                <w:lang w:val="fr-FR" w:eastAsia="lt-LT"/>
              </w:rPr>
              <w:t xml:space="preserve"> 387 53483</w:t>
            </w:r>
          </w:p>
          <w:p w14:paraId="6E371652" w14:textId="2E25D654" w:rsidR="00B225B5" w:rsidRPr="00821D68" w:rsidRDefault="00B225B5" w:rsidP="003B21BA">
            <w:pPr>
              <w:autoSpaceDE w:val="0"/>
              <w:autoSpaceDN w:val="0"/>
              <w:adjustRightInd w:val="0"/>
              <w:spacing w:after="0" w:line="240" w:lineRule="auto"/>
              <w:jc w:val="both"/>
              <w:rPr>
                <w:rFonts w:ascii="Times New Roman" w:eastAsia="Times New Roman" w:hAnsi="Times New Roman" w:cs="Times New Roman"/>
                <w:lang w:val="fr-FR" w:eastAsia="lt-LT"/>
              </w:rPr>
            </w:pPr>
            <w:proofErr w:type="spellStart"/>
            <w:r w:rsidRPr="00821D68">
              <w:rPr>
                <w:rFonts w:ascii="Times New Roman" w:eastAsia="Times New Roman" w:hAnsi="Times New Roman" w:cs="Times New Roman"/>
                <w:lang w:val="fr-FR" w:eastAsia="lt-LT"/>
              </w:rPr>
              <w:t>El.paštas</w:t>
            </w:r>
            <w:proofErr w:type="spellEnd"/>
            <w:r w:rsidRPr="00821D68">
              <w:rPr>
                <w:rFonts w:ascii="Times New Roman" w:eastAsia="Times New Roman" w:hAnsi="Times New Roman" w:cs="Times New Roman"/>
                <w:lang w:val="fr-FR" w:eastAsia="lt-LT"/>
              </w:rPr>
              <w:t xml:space="preserve"> </w:t>
            </w:r>
            <w:hyperlink r:id="rId5" w:history="1">
              <w:r w:rsidR="00A67E35" w:rsidRPr="00821D68">
                <w:rPr>
                  <w:rStyle w:val="Hipersaitas"/>
                  <w:rFonts w:ascii="Times New Roman" w:eastAsia="Times New Roman" w:hAnsi="Times New Roman" w:cs="Times New Roman"/>
                  <w:lang w:val="fr-FR" w:eastAsia="lt-LT"/>
                </w:rPr>
                <w:t>info@svencioniukomunalinis.lt</w:t>
              </w:r>
            </w:hyperlink>
          </w:p>
          <w:p w14:paraId="52604059" w14:textId="77777777" w:rsidR="00B225B5" w:rsidRPr="00821D68" w:rsidRDefault="00B225B5" w:rsidP="003B21BA">
            <w:pPr>
              <w:autoSpaceDE w:val="0"/>
              <w:autoSpaceDN w:val="0"/>
              <w:adjustRightInd w:val="0"/>
              <w:spacing w:after="0" w:line="240" w:lineRule="auto"/>
              <w:jc w:val="both"/>
              <w:rPr>
                <w:rFonts w:ascii="Times New Roman" w:eastAsia="Times New Roman" w:hAnsi="Times New Roman" w:cs="Times New Roman"/>
                <w:lang w:val="fr-FR" w:eastAsia="lt-LT"/>
              </w:rPr>
            </w:pPr>
          </w:p>
          <w:p w14:paraId="51917A36" w14:textId="77777777" w:rsidR="00B225B5" w:rsidRPr="00821D68" w:rsidRDefault="00B225B5" w:rsidP="003B21BA">
            <w:pPr>
              <w:autoSpaceDE w:val="0"/>
              <w:autoSpaceDN w:val="0"/>
              <w:adjustRightInd w:val="0"/>
              <w:spacing w:after="0" w:line="240" w:lineRule="auto"/>
              <w:jc w:val="both"/>
              <w:rPr>
                <w:rFonts w:ascii="Times New Roman" w:eastAsia="Times New Roman" w:hAnsi="Times New Roman" w:cs="Times New Roman"/>
                <w:lang w:val="fr-FR" w:eastAsia="lt-LT"/>
              </w:rPr>
            </w:pPr>
            <w:proofErr w:type="spellStart"/>
            <w:r w:rsidRPr="00821D68">
              <w:rPr>
                <w:rFonts w:ascii="Times New Roman" w:eastAsia="Times New Roman" w:hAnsi="Times New Roman" w:cs="Times New Roman"/>
                <w:lang w:val="fr-FR" w:eastAsia="lt-LT"/>
              </w:rPr>
              <w:t>Direktorius</w:t>
            </w:r>
            <w:proofErr w:type="spellEnd"/>
          </w:p>
          <w:p w14:paraId="550A4853" w14:textId="2B1989E6" w:rsidR="00B225B5" w:rsidRPr="00B225B5" w:rsidRDefault="00B225B5" w:rsidP="003B21BA">
            <w:pPr>
              <w:autoSpaceDE w:val="0"/>
              <w:autoSpaceDN w:val="0"/>
              <w:adjustRightInd w:val="0"/>
              <w:spacing w:after="0" w:line="240" w:lineRule="auto"/>
              <w:jc w:val="both"/>
              <w:rPr>
                <w:rFonts w:ascii="Times New Roman" w:eastAsia="Times New Roman" w:hAnsi="Times New Roman" w:cs="Times New Roman"/>
                <w:lang w:val="en-US" w:eastAsia="lt-LT"/>
              </w:rPr>
            </w:pPr>
            <w:r w:rsidRPr="00B225B5">
              <w:rPr>
                <w:rFonts w:ascii="Times New Roman" w:eastAsia="Times New Roman" w:hAnsi="Times New Roman" w:cs="Times New Roman"/>
                <w:lang w:val="en-US" w:eastAsia="lt-LT"/>
              </w:rPr>
              <w:t>A</w:t>
            </w:r>
            <w:r w:rsidR="00A67E35">
              <w:rPr>
                <w:rFonts w:ascii="Times New Roman" w:eastAsia="Times New Roman" w:hAnsi="Times New Roman" w:cs="Times New Roman"/>
                <w:lang w:val="en-US" w:eastAsia="lt-LT"/>
              </w:rPr>
              <w:t>rnas Jacina</w:t>
            </w:r>
          </w:p>
          <w:p w14:paraId="068588C6" w14:textId="77777777" w:rsidR="00B225B5" w:rsidRPr="00B225B5" w:rsidRDefault="00B225B5" w:rsidP="003B21BA">
            <w:pPr>
              <w:autoSpaceDE w:val="0"/>
              <w:autoSpaceDN w:val="0"/>
              <w:adjustRightInd w:val="0"/>
              <w:spacing w:after="0" w:line="240" w:lineRule="auto"/>
              <w:jc w:val="both"/>
              <w:rPr>
                <w:rFonts w:ascii="Times New Roman" w:eastAsia="Times New Roman" w:hAnsi="Times New Roman" w:cs="Times New Roman"/>
                <w:lang w:val="en-US" w:eastAsia="lt-LT"/>
              </w:rPr>
            </w:pPr>
          </w:p>
          <w:p w14:paraId="4BDCC7A1" w14:textId="77777777" w:rsidR="00B225B5" w:rsidRPr="00B225B5" w:rsidRDefault="00B225B5" w:rsidP="003B21BA">
            <w:pPr>
              <w:spacing w:after="0" w:line="240" w:lineRule="auto"/>
              <w:jc w:val="both"/>
              <w:rPr>
                <w:rFonts w:ascii="Times New Roman" w:eastAsia="Times New Roman" w:hAnsi="Times New Roman" w:cs="Times New Roman"/>
                <w:lang w:val="en-US"/>
              </w:rPr>
            </w:pPr>
            <w:r w:rsidRPr="00B225B5">
              <w:rPr>
                <w:rFonts w:ascii="Times New Roman" w:eastAsia="Times New Roman" w:hAnsi="Times New Roman" w:cs="Times New Roman"/>
                <w:lang w:val="en-US"/>
              </w:rPr>
              <w:t>_________________________</w:t>
            </w:r>
          </w:p>
          <w:p w14:paraId="6FE35210" w14:textId="77777777" w:rsidR="00B225B5" w:rsidRPr="00B225B5" w:rsidRDefault="00B225B5" w:rsidP="003B21BA">
            <w:pPr>
              <w:spacing w:after="0" w:line="240" w:lineRule="auto"/>
              <w:jc w:val="both"/>
              <w:rPr>
                <w:rFonts w:ascii="Times New Roman" w:eastAsia="Times New Roman" w:hAnsi="Times New Roman" w:cs="Times New Roman"/>
                <w:lang w:val="en-US"/>
              </w:rPr>
            </w:pPr>
            <w:r w:rsidRPr="00B225B5">
              <w:rPr>
                <w:rFonts w:ascii="Times New Roman" w:eastAsia="Times New Roman" w:hAnsi="Times New Roman" w:cs="Times New Roman"/>
                <w:lang w:val="en-US"/>
              </w:rPr>
              <w:t>A.V.</w:t>
            </w:r>
          </w:p>
        </w:tc>
        <w:tc>
          <w:tcPr>
            <w:tcW w:w="272" w:type="dxa"/>
          </w:tcPr>
          <w:p w14:paraId="7ED02333" w14:textId="77777777" w:rsidR="00B225B5" w:rsidRPr="00B225B5" w:rsidRDefault="00B225B5" w:rsidP="003B21BA">
            <w:pPr>
              <w:spacing w:after="0" w:line="240" w:lineRule="auto"/>
              <w:jc w:val="both"/>
              <w:rPr>
                <w:rFonts w:ascii="Times New Roman" w:eastAsia="Times New Roman" w:hAnsi="Times New Roman" w:cs="Times New Roman"/>
                <w:lang w:val="en-US"/>
              </w:rPr>
            </w:pPr>
          </w:p>
        </w:tc>
        <w:tc>
          <w:tcPr>
            <w:tcW w:w="6656" w:type="dxa"/>
          </w:tcPr>
          <w:p w14:paraId="11E3513E" w14:textId="00D04AC1" w:rsidR="00B225B5" w:rsidRPr="00B225B5" w:rsidRDefault="00F64E48" w:rsidP="003B21BA">
            <w:pPr>
              <w:spacing w:after="0" w:line="240" w:lineRule="auto"/>
              <w:jc w:val="both"/>
              <w:rPr>
                <w:rFonts w:ascii="Times New Roman" w:eastAsia="Times New Roman" w:hAnsi="Times New Roman" w:cs="Times New Roman"/>
                <w:b/>
                <w:lang w:val="en-US"/>
              </w:rPr>
            </w:pPr>
            <w:proofErr w:type="spellStart"/>
            <w:r w:rsidRPr="009C0FC4">
              <w:rPr>
                <w:rFonts w:ascii="Times New Roman" w:eastAsia="Times New Roman" w:hAnsi="Times New Roman" w:cs="Times New Roman"/>
                <w:b/>
                <w:lang w:val="en-US"/>
              </w:rPr>
              <w:t>Pardavėjas</w:t>
            </w:r>
            <w:proofErr w:type="spellEnd"/>
          </w:p>
          <w:p w14:paraId="58B078C9" w14:textId="77777777" w:rsidR="00B225B5" w:rsidRPr="00B225B5" w:rsidRDefault="00B225B5" w:rsidP="003B21BA">
            <w:pPr>
              <w:spacing w:after="0" w:line="240" w:lineRule="auto"/>
              <w:jc w:val="both"/>
              <w:rPr>
                <w:rFonts w:ascii="Times New Roman" w:eastAsia="Times New Roman" w:hAnsi="Times New Roman" w:cs="Times New Roman"/>
                <w:lang w:val="en-US"/>
              </w:rPr>
            </w:pPr>
          </w:p>
          <w:p w14:paraId="051698E1" w14:textId="11D00E81" w:rsidR="00B225B5" w:rsidRPr="00B225B5" w:rsidRDefault="00B225B5" w:rsidP="003B21BA">
            <w:pPr>
              <w:spacing w:after="0" w:line="240" w:lineRule="auto"/>
              <w:jc w:val="both"/>
              <w:rPr>
                <w:rFonts w:ascii="Times New Roman" w:eastAsia="Times New Roman" w:hAnsi="Times New Roman" w:cs="Times New Roman"/>
                <w:lang w:val="en-US"/>
              </w:rPr>
            </w:pPr>
          </w:p>
          <w:p w14:paraId="264EA2AD" w14:textId="77777777" w:rsidR="00E9201B" w:rsidRDefault="00E9201B" w:rsidP="003B21BA">
            <w:pPr>
              <w:spacing w:after="0" w:line="240" w:lineRule="auto"/>
              <w:jc w:val="both"/>
              <w:rPr>
                <w:rFonts w:ascii="Times New Roman" w:eastAsia="Times New Roman" w:hAnsi="Times New Roman" w:cs="Times New Roman"/>
                <w:lang w:val="en-US"/>
              </w:rPr>
            </w:pPr>
          </w:p>
          <w:p w14:paraId="360A135D" w14:textId="77777777" w:rsidR="00E9201B" w:rsidRDefault="00E9201B" w:rsidP="003B21BA">
            <w:pPr>
              <w:spacing w:after="0" w:line="240" w:lineRule="auto"/>
              <w:jc w:val="both"/>
              <w:rPr>
                <w:rFonts w:ascii="Times New Roman" w:eastAsia="Times New Roman" w:hAnsi="Times New Roman" w:cs="Times New Roman"/>
                <w:lang w:val="en-US"/>
              </w:rPr>
            </w:pPr>
          </w:p>
          <w:p w14:paraId="78CB1A1D" w14:textId="77777777" w:rsidR="00E9201B" w:rsidRDefault="00E9201B" w:rsidP="003B21BA">
            <w:pPr>
              <w:spacing w:after="0" w:line="240" w:lineRule="auto"/>
              <w:jc w:val="both"/>
              <w:rPr>
                <w:rFonts w:ascii="Times New Roman" w:eastAsia="Times New Roman" w:hAnsi="Times New Roman" w:cs="Times New Roman"/>
                <w:lang w:val="en-US"/>
              </w:rPr>
            </w:pPr>
          </w:p>
          <w:p w14:paraId="30D6C183" w14:textId="77777777" w:rsidR="00E9201B" w:rsidRDefault="00E9201B" w:rsidP="003B21BA">
            <w:pPr>
              <w:spacing w:after="0" w:line="240" w:lineRule="auto"/>
              <w:jc w:val="both"/>
              <w:rPr>
                <w:rFonts w:ascii="Times New Roman" w:eastAsia="Times New Roman" w:hAnsi="Times New Roman" w:cs="Times New Roman"/>
                <w:lang w:val="en-US"/>
              </w:rPr>
            </w:pPr>
          </w:p>
          <w:p w14:paraId="2B2432B2" w14:textId="77777777" w:rsidR="00E9201B" w:rsidRDefault="00E9201B" w:rsidP="003B21BA">
            <w:pPr>
              <w:spacing w:after="0" w:line="240" w:lineRule="auto"/>
              <w:jc w:val="both"/>
              <w:rPr>
                <w:rFonts w:ascii="Times New Roman" w:eastAsia="Times New Roman" w:hAnsi="Times New Roman" w:cs="Times New Roman"/>
                <w:lang w:val="en-US"/>
              </w:rPr>
            </w:pPr>
          </w:p>
          <w:p w14:paraId="47C92F79" w14:textId="77777777" w:rsidR="002D208E" w:rsidRDefault="002D208E" w:rsidP="003B21BA">
            <w:pPr>
              <w:spacing w:after="0" w:line="240" w:lineRule="auto"/>
              <w:jc w:val="both"/>
              <w:rPr>
                <w:rFonts w:ascii="Times New Roman" w:eastAsia="Times New Roman" w:hAnsi="Times New Roman" w:cs="Times New Roman"/>
                <w:lang w:val="en-US"/>
              </w:rPr>
            </w:pPr>
          </w:p>
          <w:p w14:paraId="05EFA76C" w14:textId="77777777" w:rsidR="002D208E" w:rsidRDefault="002D208E" w:rsidP="003B21BA">
            <w:pPr>
              <w:spacing w:after="0" w:line="240" w:lineRule="auto"/>
              <w:jc w:val="both"/>
              <w:rPr>
                <w:rFonts w:ascii="Times New Roman" w:eastAsia="Times New Roman" w:hAnsi="Times New Roman" w:cs="Times New Roman"/>
                <w:lang w:val="en-US"/>
              </w:rPr>
            </w:pPr>
          </w:p>
          <w:p w14:paraId="3BC68145" w14:textId="77777777" w:rsidR="00E9201B" w:rsidRDefault="00E9201B" w:rsidP="003B21BA">
            <w:pPr>
              <w:spacing w:after="0" w:line="240" w:lineRule="auto"/>
              <w:jc w:val="both"/>
              <w:rPr>
                <w:rFonts w:ascii="Times New Roman" w:eastAsia="Times New Roman" w:hAnsi="Times New Roman" w:cs="Times New Roman"/>
                <w:lang w:val="en-US"/>
              </w:rPr>
            </w:pPr>
          </w:p>
          <w:p w14:paraId="1E47754B" w14:textId="77777777" w:rsidR="00E9201B" w:rsidRDefault="00E9201B" w:rsidP="003B21BA">
            <w:pPr>
              <w:spacing w:after="0" w:line="240" w:lineRule="auto"/>
              <w:jc w:val="both"/>
              <w:rPr>
                <w:rFonts w:ascii="Times New Roman" w:eastAsia="Times New Roman" w:hAnsi="Times New Roman" w:cs="Times New Roman"/>
                <w:lang w:val="en-US"/>
              </w:rPr>
            </w:pPr>
          </w:p>
          <w:p w14:paraId="54696732" w14:textId="77777777" w:rsidR="00E9201B" w:rsidRDefault="00E9201B" w:rsidP="003B21BA">
            <w:pPr>
              <w:spacing w:after="0" w:line="240" w:lineRule="auto"/>
              <w:jc w:val="both"/>
              <w:rPr>
                <w:rFonts w:ascii="Times New Roman" w:eastAsia="Times New Roman" w:hAnsi="Times New Roman" w:cs="Times New Roman"/>
                <w:lang w:val="en-US"/>
              </w:rPr>
            </w:pPr>
          </w:p>
          <w:p w14:paraId="680E665E" w14:textId="77777777" w:rsidR="00E9201B" w:rsidRDefault="00E9201B" w:rsidP="003B21BA">
            <w:pPr>
              <w:spacing w:after="0" w:line="240" w:lineRule="auto"/>
              <w:jc w:val="both"/>
              <w:rPr>
                <w:rFonts w:ascii="Times New Roman" w:eastAsia="Times New Roman" w:hAnsi="Times New Roman" w:cs="Times New Roman"/>
                <w:lang w:val="en-US"/>
              </w:rPr>
            </w:pPr>
          </w:p>
          <w:p w14:paraId="1CE0AB45" w14:textId="6AA8C805" w:rsidR="00B225B5" w:rsidRPr="00B225B5" w:rsidRDefault="00B225B5" w:rsidP="003B21BA">
            <w:pPr>
              <w:spacing w:after="0" w:line="240" w:lineRule="auto"/>
              <w:jc w:val="both"/>
              <w:rPr>
                <w:rFonts w:ascii="Times New Roman" w:eastAsia="Times New Roman" w:hAnsi="Times New Roman" w:cs="Times New Roman"/>
                <w:lang w:val="en-US"/>
              </w:rPr>
            </w:pPr>
            <w:r w:rsidRPr="00B225B5">
              <w:rPr>
                <w:rFonts w:ascii="Times New Roman" w:eastAsia="Times New Roman" w:hAnsi="Times New Roman" w:cs="Times New Roman"/>
                <w:lang w:val="en-US"/>
              </w:rPr>
              <w:t>_________________________</w:t>
            </w:r>
          </w:p>
          <w:p w14:paraId="7217475C" w14:textId="77777777" w:rsidR="00B225B5" w:rsidRPr="00B225B5" w:rsidRDefault="00B225B5" w:rsidP="003B21BA">
            <w:pPr>
              <w:spacing w:after="0" w:line="240" w:lineRule="auto"/>
              <w:jc w:val="both"/>
              <w:rPr>
                <w:rFonts w:ascii="Times New Roman" w:eastAsia="Times New Roman" w:hAnsi="Times New Roman" w:cs="Times New Roman"/>
                <w:b/>
                <w:lang w:val="en-US"/>
              </w:rPr>
            </w:pPr>
            <w:r w:rsidRPr="00B225B5">
              <w:rPr>
                <w:rFonts w:ascii="Times New Roman" w:eastAsia="Times New Roman" w:hAnsi="Times New Roman" w:cs="Times New Roman"/>
                <w:lang w:val="en-US"/>
              </w:rPr>
              <w:t>A.V.</w:t>
            </w:r>
          </w:p>
        </w:tc>
      </w:tr>
    </w:tbl>
    <w:p w14:paraId="2F4963D7" w14:textId="77777777" w:rsidR="006F4B4D" w:rsidRPr="009C0FC4" w:rsidRDefault="006F4B4D" w:rsidP="00B41AD1">
      <w:pPr>
        <w:pBdr>
          <w:top w:val="nil"/>
          <w:left w:val="nil"/>
          <w:bottom w:val="nil"/>
          <w:right w:val="nil"/>
          <w:between w:val="nil"/>
          <w:bar w:val="nil"/>
        </w:pBdr>
        <w:suppressAutoHyphens/>
        <w:jc w:val="both"/>
        <w:rPr>
          <w:rFonts w:ascii="Times New Roman" w:hAnsi="Times New Roman" w:cs="Times New Roman"/>
          <w:color w:val="000000"/>
          <w:bdr w:val="nil"/>
          <w:lang w:val="en-US" w:eastAsia="lt-LT"/>
        </w:rPr>
      </w:pPr>
    </w:p>
    <w:sectPr w:rsidR="006F4B4D" w:rsidRPr="009C0FC4">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Num5"/>
    <w:lvl w:ilvl="0">
      <w:start w:val="1"/>
      <w:numFmt w:val="decimal"/>
      <w:lvlText w:val="%1."/>
      <w:lvlJc w:val="left"/>
      <w:pPr>
        <w:tabs>
          <w:tab w:val="num" w:pos="0"/>
        </w:tabs>
        <w:ind w:left="1080" w:hanging="360"/>
      </w:pPr>
      <w:rPr>
        <w:lang w:val="en-U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8"/>
    <w:multiLevelType w:val="multilevel"/>
    <w:tmpl w:val="00000008"/>
    <w:name w:val="WW8Num8"/>
    <w:lvl w:ilvl="0">
      <w:start w:val="1"/>
      <w:numFmt w:val="decimal"/>
      <w:lvlText w:val="%1."/>
      <w:lvlJc w:val="left"/>
      <w:pPr>
        <w:tabs>
          <w:tab w:val="num" w:pos="0"/>
        </w:tabs>
        <w:ind w:left="720" w:hanging="360"/>
      </w:pPr>
      <w:rPr>
        <w:lang w:val="en-US"/>
      </w:rPr>
    </w:lvl>
    <w:lvl w:ilvl="1">
      <w:start w:val="1"/>
      <w:numFmt w:val="decimal"/>
      <w:lvlText w:val="%1.%2."/>
      <w:lvlJc w:val="left"/>
      <w:pPr>
        <w:tabs>
          <w:tab w:val="num" w:pos="0"/>
        </w:tabs>
        <w:ind w:left="450" w:hanging="450"/>
      </w:pPr>
      <w:rPr>
        <w:rFonts w:cs="TimesLT"/>
        <w:lang w:val="en-US"/>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2" w15:restartNumberingAfterBreak="0">
    <w:nsid w:val="01D8718C"/>
    <w:multiLevelType w:val="multilevel"/>
    <w:tmpl w:val="B6CAF276"/>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3EB00EA"/>
    <w:multiLevelType w:val="multilevel"/>
    <w:tmpl w:val="5DEEF410"/>
    <w:lvl w:ilvl="0">
      <w:start w:val="2"/>
      <w:numFmt w:val="decimal"/>
      <w:lvlText w:val="%1."/>
      <w:lvlJc w:val="left"/>
      <w:pPr>
        <w:ind w:left="360" w:hanging="360"/>
      </w:pPr>
      <w:rPr>
        <w:rFonts w:hint="default"/>
      </w:rPr>
    </w:lvl>
    <w:lvl w:ilvl="1">
      <w:start w:val="3"/>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 w15:restartNumberingAfterBreak="0">
    <w:nsid w:val="061D3873"/>
    <w:multiLevelType w:val="multilevel"/>
    <w:tmpl w:val="B7E67BAC"/>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EE6BE9"/>
    <w:multiLevelType w:val="multilevel"/>
    <w:tmpl w:val="1128885C"/>
    <w:lvl w:ilvl="0">
      <w:start w:val="13"/>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2DAF491A"/>
    <w:multiLevelType w:val="multilevel"/>
    <w:tmpl w:val="B78289FE"/>
    <w:lvl w:ilvl="0">
      <w:start w:val="1"/>
      <w:numFmt w:val="decimal"/>
      <w:lvlText w:val="%1."/>
      <w:lvlJc w:val="left"/>
      <w:pPr>
        <w:tabs>
          <w:tab w:val="num" w:pos="840"/>
        </w:tabs>
        <w:ind w:left="840" w:hanging="390"/>
      </w:pPr>
      <w:rPr>
        <w:rFonts w:ascii="Times New Roman" w:hAnsi="Times New Roman" w:cs="Times New Roman" w:hint="default"/>
        <w:b/>
        <w:bCs w:val="0"/>
        <w:i w:val="0"/>
        <w:iCs w:val="0"/>
        <w:color w:val="auto"/>
      </w:rPr>
    </w:lvl>
    <w:lvl w:ilvl="1">
      <w:start w:val="1"/>
      <w:numFmt w:val="decimal"/>
      <w:lvlText w:val="%1.%2."/>
      <w:lvlJc w:val="left"/>
      <w:pPr>
        <w:tabs>
          <w:tab w:val="num" w:pos="390"/>
        </w:tabs>
        <w:ind w:left="390" w:hanging="390"/>
      </w:pPr>
      <w:rPr>
        <w:color w:val="auto"/>
      </w:rPr>
    </w:lvl>
    <w:lvl w:ilvl="2">
      <w:start w:val="1"/>
      <w:numFmt w:val="decimal"/>
      <w:lvlText w:val="%1.%2.%3."/>
      <w:lvlJc w:val="left"/>
      <w:pPr>
        <w:tabs>
          <w:tab w:val="num" w:pos="652"/>
        </w:tabs>
        <w:ind w:left="652" w:hanging="720"/>
      </w:pPr>
    </w:lvl>
    <w:lvl w:ilvl="3">
      <w:start w:val="1"/>
      <w:numFmt w:val="decimal"/>
      <w:lvlText w:val="%1.%2.%3.%4."/>
      <w:lvlJc w:val="left"/>
      <w:pPr>
        <w:tabs>
          <w:tab w:val="num" w:pos="618"/>
        </w:tabs>
        <w:ind w:left="618" w:hanging="720"/>
      </w:pPr>
    </w:lvl>
    <w:lvl w:ilvl="4">
      <w:start w:val="1"/>
      <w:numFmt w:val="decimal"/>
      <w:lvlText w:val="%1.%2.%3.%4.%5."/>
      <w:lvlJc w:val="left"/>
      <w:pPr>
        <w:tabs>
          <w:tab w:val="num" w:pos="944"/>
        </w:tabs>
        <w:ind w:left="944" w:hanging="1080"/>
      </w:pPr>
    </w:lvl>
    <w:lvl w:ilvl="5">
      <w:start w:val="1"/>
      <w:numFmt w:val="decimal"/>
      <w:lvlText w:val="%1.%2.%3.%4.%5.%6."/>
      <w:lvlJc w:val="left"/>
      <w:pPr>
        <w:tabs>
          <w:tab w:val="num" w:pos="910"/>
        </w:tabs>
        <w:ind w:left="910" w:hanging="1080"/>
      </w:pPr>
    </w:lvl>
    <w:lvl w:ilvl="6">
      <w:start w:val="1"/>
      <w:numFmt w:val="decimal"/>
      <w:lvlText w:val="%1.%2.%3.%4.%5.%6.%7."/>
      <w:lvlJc w:val="left"/>
      <w:pPr>
        <w:tabs>
          <w:tab w:val="num" w:pos="1236"/>
        </w:tabs>
        <w:ind w:left="1236" w:hanging="1440"/>
      </w:pPr>
    </w:lvl>
    <w:lvl w:ilvl="7">
      <w:start w:val="1"/>
      <w:numFmt w:val="decimal"/>
      <w:lvlText w:val="%1.%2.%3.%4.%5.%6.%7.%8."/>
      <w:lvlJc w:val="left"/>
      <w:pPr>
        <w:tabs>
          <w:tab w:val="num" w:pos="1202"/>
        </w:tabs>
        <w:ind w:left="1202" w:hanging="1440"/>
      </w:pPr>
    </w:lvl>
    <w:lvl w:ilvl="8">
      <w:start w:val="1"/>
      <w:numFmt w:val="decimal"/>
      <w:lvlText w:val="%1.%2.%3.%4.%5.%6.%7.%8.%9."/>
      <w:lvlJc w:val="left"/>
      <w:pPr>
        <w:tabs>
          <w:tab w:val="num" w:pos="1528"/>
        </w:tabs>
        <w:ind w:left="1528" w:hanging="1800"/>
      </w:pPr>
    </w:lvl>
  </w:abstractNum>
  <w:abstractNum w:abstractNumId="7" w15:restartNumberingAfterBreak="0">
    <w:nsid w:val="4603324B"/>
    <w:multiLevelType w:val="multilevel"/>
    <w:tmpl w:val="3B84C59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2596913"/>
    <w:multiLevelType w:val="multilevel"/>
    <w:tmpl w:val="87E6E59E"/>
    <w:lvl w:ilvl="0">
      <w:start w:val="15"/>
      <w:numFmt w:val="decimal"/>
      <w:lvlText w:val="%1."/>
      <w:lvlJc w:val="left"/>
      <w:pPr>
        <w:ind w:left="480" w:hanging="480"/>
      </w:pPr>
      <w:rPr>
        <w:rFonts w:hint="default"/>
      </w:rPr>
    </w:lvl>
    <w:lvl w:ilvl="1">
      <w:start w:val="2"/>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621D3D04"/>
    <w:multiLevelType w:val="multilevel"/>
    <w:tmpl w:val="0882C626"/>
    <w:lvl w:ilvl="0">
      <w:start w:val="4"/>
      <w:numFmt w:val="decimal"/>
      <w:lvlText w:val="%1."/>
      <w:lvlJc w:val="left"/>
      <w:pPr>
        <w:ind w:left="360" w:hanging="360"/>
      </w:pPr>
      <w:rPr>
        <w:rFonts w:hint="default"/>
        <w:color w:val="000000"/>
      </w:rPr>
    </w:lvl>
    <w:lvl w:ilvl="1">
      <w:start w:val="1"/>
      <w:numFmt w:val="decimal"/>
      <w:lvlText w:val="%1.%2."/>
      <w:lvlJc w:val="left"/>
      <w:pPr>
        <w:ind w:left="720" w:hanging="36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0" w15:restartNumberingAfterBreak="0">
    <w:nsid w:val="62AC37B6"/>
    <w:multiLevelType w:val="multilevel"/>
    <w:tmpl w:val="6CEAA4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8600987"/>
    <w:multiLevelType w:val="multilevel"/>
    <w:tmpl w:val="48542E8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05B32F7"/>
    <w:multiLevelType w:val="multilevel"/>
    <w:tmpl w:val="E370E154"/>
    <w:lvl w:ilvl="0">
      <w:start w:val="10"/>
      <w:numFmt w:val="decimal"/>
      <w:lvlText w:val="%1."/>
      <w:lvlJc w:val="left"/>
      <w:pPr>
        <w:ind w:left="645" w:hanging="645"/>
      </w:pPr>
      <w:rPr>
        <w:rFonts w:hint="default"/>
      </w:rPr>
    </w:lvl>
    <w:lvl w:ilvl="1">
      <w:start w:val="3"/>
      <w:numFmt w:val="decimal"/>
      <w:lvlText w:val="%1.%2."/>
      <w:lvlJc w:val="left"/>
      <w:pPr>
        <w:ind w:left="1005" w:hanging="64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7C8F4F52"/>
    <w:multiLevelType w:val="multilevel"/>
    <w:tmpl w:val="A6C092B6"/>
    <w:lvl w:ilvl="0">
      <w:start w:val="1"/>
      <w:numFmt w:val="decimal"/>
      <w:lvlText w:val="%1."/>
      <w:lvlJc w:val="left"/>
      <w:pPr>
        <w:ind w:left="360" w:hanging="360"/>
      </w:pPr>
      <w:rPr>
        <w:rFonts w:ascii="Times New Roman" w:hAnsi="Times New Roman" w:cs="Times New Roman" w:hint="default"/>
      </w:rPr>
    </w:lvl>
    <w:lvl w:ilvl="1">
      <w:start w:val="3"/>
      <w:numFmt w:val="decimal"/>
      <w:lvlText w:val="%1.%2."/>
      <w:lvlJc w:val="left"/>
      <w:pPr>
        <w:ind w:left="720" w:hanging="360"/>
      </w:pPr>
      <w:rPr>
        <w:rFonts w:ascii="Times New Roman" w:hAnsi="Times New Roman" w:cs="Times New Roman" w:hint="default"/>
      </w:rPr>
    </w:lvl>
    <w:lvl w:ilvl="2">
      <w:start w:val="1"/>
      <w:numFmt w:val="decimal"/>
      <w:lvlText w:val="%1.%2.%3."/>
      <w:lvlJc w:val="left"/>
      <w:pPr>
        <w:ind w:left="1440" w:hanging="720"/>
      </w:pPr>
      <w:rPr>
        <w:rFonts w:ascii="Times New Roman" w:hAnsi="Times New Roman" w:cs="Times New Roman" w:hint="default"/>
      </w:rPr>
    </w:lvl>
    <w:lvl w:ilvl="3">
      <w:start w:val="1"/>
      <w:numFmt w:val="decimal"/>
      <w:lvlText w:val="%1.%2.%3.%4."/>
      <w:lvlJc w:val="left"/>
      <w:pPr>
        <w:ind w:left="1800" w:hanging="720"/>
      </w:pPr>
      <w:rPr>
        <w:rFonts w:ascii="Times New Roman" w:hAnsi="Times New Roman" w:cs="Times New Roman" w:hint="default"/>
      </w:rPr>
    </w:lvl>
    <w:lvl w:ilvl="4">
      <w:start w:val="1"/>
      <w:numFmt w:val="decimal"/>
      <w:lvlText w:val="%1.%2.%3.%4.%5."/>
      <w:lvlJc w:val="left"/>
      <w:pPr>
        <w:ind w:left="2520" w:hanging="1080"/>
      </w:pPr>
      <w:rPr>
        <w:rFonts w:ascii="Times New Roman" w:hAnsi="Times New Roman" w:cs="Times New Roman" w:hint="default"/>
      </w:rPr>
    </w:lvl>
    <w:lvl w:ilvl="5">
      <w:start w:val="1"/>
      <w:numFmt w:val="decimal"/>
      <w:lvlText w:val="%1.%2.%3.%4.%5.%6."/>
      <w:lvlJc w:val="left"/>
      <w:pPr>
        <w:ind w:left="2880" w:hanging="1080"/>
      </w:pPr>
      <w:rPr>
        <w:rFonts w:ascii="Times New Roman" w:hAnsi="Times New Roman" w:cs="Times New Roman" w:hint="default"/>
      </w:rPr>
    </w:lvl>
    <w:lvl w:ilvl="6">
      <w:start w:val="1"/>
      <w:numFmt w:val="decimal"/>
      <w:lvlText w:val="%1.%2.%3.%4.%5.%6.%7."/>
      <w:lvlJc w:val="left"/>
      <w:pPr>
        <w:ind w:left="3600" w:hanging="1440"/>
      </w:pPr>
      <w:rPr>
        <w:rFonts w:ascii="Times New Roman" w:hAnsi="Times New Roman" w:cs="Times New Roman" w:hint="default"/>
      </w:rPr>
    </w:lvl>
    <w:lvl w:ilvl="7">
      <w:start w:val="1"/>
      <w:numFmt w:val="decimal"/>
      <w:lvlText w:val="%1.%2.%3.%4.%5.%6.%7.%8."/>
      <w:lvlJc w:val="left"/>
      <w:pPr>
        <w:ind w:left="3960" w:hanging="1440"/>
      </w:pPr>
      <w:rPr>
        <w:rFonts w:ascii="Times New Roman" w:hAnsi="Times New Roman" w:cs="Times New Roman" w:hint="default"/>
      </w:rPr>
    </w:lvl>
    <w:lvl w:ilvl="8">
      <w:start w:val="1"/>
      <w:numFmt w:val="decimal"/>
      <w:lvlText w:val="%1.%2.%3.%4.%5.%6.%7.%8.%9."/>
      <w:lvlJc w:val="left"/>
      <w:pPr>
        <w:ind w:left="4680" w:hanging="1800"/>
      </w:pPr>
      <w:rPr>
        <w:rFonts w:ascii="Times New Roman" w:hAnsi="Times New Roman" w:cs="Times New Roman" w:hint="default"/>
      </w:rPr>
    </w:lvl>
  </w:abstractNum>
  <w:num w:numId="1" w16cid:durableId="601033791">
    <w:abstractNumId w:val="7"/>
  </w:num>
  <w:num w:numId="2" w16cid:durableId="2090232828">
    <w:abstractNumId w:val="5"/>
  </w:num>
  <w:num w:numId="3" w16cid:durableId="2016303201">
    <w:abstractNumId w:val="8"/>
  </w:num>
  <w:num w:numId="4" w16cid:durableId="1410418088">
    <w:abstractNumId w:val="9"/>
  </w:num>
  <w:num w:numId="5" w16cid:durableId="1573127539">
    <w:abstractNumId w:val="10"/>
  </w:num>
  <w:num w:numId="6" w16cid:durableId="989945049">
    <w:abstractNumId w:val="4"/>
  </w:num>
  <w:num w:numId="7" w16cid:durableId="812480886">
    <w:abstractNumId w:val="2"/>
  </w:num>
  <w:num w:numId="8" w16cid:durableId="73091276">
    <w:abstractNumId w:val="12"/>
  </w:num>
  <w:num w:numId="9" w16cid:durableId="1694072603">
    <w:abstractNumId w:val="1"/>
  </w:num>
  <w:num w:numId="10" w16cid:durableId="1269971853">
    <w:abstractNumId w:val="0"/>
  </w:num>
  <w:num w:numId="11" w16cid:durableId="1820346475">
    <w:abstractNumId w:val="13"/>
  </w:num>
  <w:num w:numId="12" w16cid:durableId="1531261425">
    <w:abstractNumId w:val="3"/>
  </w:num>
  <w:num w:numId="13" w16cid:durableId="1320188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90511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4E7"/>
    <w:rsid w:val="000244F2"/>
    <w:rsid w:val="00031183"/>
    <w:rsid w:val="00057310"/>
    <w:rsid w:val="00071567"/>
    <w:rsid w:val="000D0561"/>
    <w:rsid w:val="000E3D30"/>
    <w:rsid w:val="000E591C"/>
    <w:rsid w:val="0011203A"/>
    <w:rsid w:val="001177A5"/>
    <w:rsid w:val="001224E7"/>
    <w:rsid w:val="00143696"/>
    <w:rsid w:val="00171D6C"/>
    <w:rsid w:val="00194F7B"/>
    <w:rsid w:val="001973FB"/>
    <w:rsid w:val="00197B57"/>
    <w:rsid w:val="001A6E40"/>
    <w:rsid w:val="001B66AB"/>
    <w:rsid w:val="001C3BE0"/>
    <w:rsid w:val="00214586"/>
    <w:rsid w:val="0028672F"/>
    <w:rsid w:val="002B20B8"/>
    <w:rsid w:val="002D208E"/>
    <w:rsid w:val="002D673F"/>
    <w:rsid w:val="002E64BF"/>
    <w:rsid w:val="0031311F"/>
    <w:rsid w:val="00340085"/>
    <w:rsid w:val="00371B97"/>
    <w:rsid w:val="003A76B2"/>
    <w:rsid w:val="003B02AE"/>
    <w:rsid w:val="003B21BA"/>
    <w:rsid w:val="003D4126"/>
    <w:rsid w:val="004075D8"/>
    <w:rsid w:val="00414A72"/>
    <w:rsid w:val="00416CA1"/>
    <w:rsid w:val="0043293E"/>
    <w:rsid w:val="00447F5B"/>
    <w:rsid w:val="004B4CDB"/>
    <w:rsid w:val="004D4C31"/>
    <w:rsid w:val="00511960"/>
    <w:rsid w:val="0051343F"/>
    <w:rsid w:val="00543E5A"/>
    <w:rsid w:val="00551325"/>
    <w:rsid w:val="00594BD1"/>
    <w:rsid w:val="00595689"/>
    <w:rsid w:val="00596CD6"/>
    <w:rsid w:val="005A39FA"/>
    <w:rsid w:val="005A60C8"/>
    <w:rsid w:val="005C734D"/>
    <w:rsid w:val="005E2C0E"/>
    <w:rsid w:val="006106B4"/>
    <w:rsid w:val="0064703D"/>
    <w:rsid w:val="00684999"/>
    <w:rsid w:val="006A4A65"/>
    <w:rsid w:val="006D2883"/>
    <w:rsid w:val="006F0A9A"/>
    <w:rsid w:val="006F4B4D"/>
    <w:rsid w:val="006F7E4F"/>
    <w:rsid w:val="00701850"/>
    <w:rsid w:val="007018CE"/>
    <w:rsid w:val="00721E1B"/>
    <w:rsid w:val="00721ECF"/>
    <w:rsid w:val="00732AA7"/>
    <w:rsid w:val="00762990"/>
    <w:rsid w:val="007671FF"/>
    <w:rsid w:val="00771B44"/>
    <w:rsid w:val="00792833"/>
    <w:rsid w:val="007D5252"/>
    <w:rsid w:val="007E280F"/>
    <w:rsid w:val="007F43AE"/>
    <w:rsid w:val="00804826"/>
    <w:rsid w:val="00805B12"/>
    <w:rsid w:val="00821D68"/>
    <w:rsid w:val="0088358A"/>
    <w:rsid w:val="008C1ED1"/>
    <w:rsid w:val="008D18E0"/>
    <w:rsid w:val="008D3A6F"/>
    <w:rsid w:val="008E661E"/>
    <w:rsid w:val="009265F4"/>
    <w:rsid w:val="00954820"/>
    <w:rsid w:val="009663FC"/>
    <w:rsid w:val="00977534"/>
    <w:rsid w:val="00987AA7"/>
    <w:rsid w:val="009C0FC4"/>
    <w:rsid w:val="009F22E3"/>
    <w:rsid w:val="00A12442"/>
    <w:rsid w:val="00A67E35"/>
    <w:rsid w:val="00A772FF"/>
    <w:rsid w:val="00A77F63"/>
    <w:rsid w:val="00A8723F"/>
    <w:rsid w:val="00A97656"/>
    <w:rsid w:val="00AA20C6"/>
    <w:rsid w:val="00AA7E0F"/>
    <w:rsid w:val="00AC3C8C"/>
    <w:rsid w:val="00AD26F5"/>
    <w:rsid w:val="00B052A4"/>
    <w:rsid w:val="00B14D55"/>
    <w:rsid w:val="00B167FD"/>
    <w:rsid w:val="00B225B5"/>
    <w:rsid w:val="00B24454"/>
    <w:rsid w:val="00B41AD1"/>
    <w:rsid w:val="00B96737"/>
    <w:rsid w:val="00B97FCC"/>
    <w:rsid w:val="00C02036"/>
    <w:rsid w:val="00C134C9"/>
    <w:rsid w:val="00C16562"/>
    <w:rsid w:val="00C20A92"/>
    <w:rsid w:val="00C21E09"/>
    <w:rsid w:val="00CA2432"/>
    <w:rsid w:val="00CB21C2"/>
    <w:rsid w:val="00CC5BAC"/>
    <w:rsid w:val="00CD243C"/>
    <w:rsid w:val="00CD2793"/>
    <w:rsid w:val="00CE1285"/>
    <w:rsid w:val="00D03B6C"/>
    <w:rsid w:val="00D11F18"/>
    <w:rsid w:val="00D24C67"/>
    <w:rsid w:val="00D25762"/>
    <w:rsid w:val="00D6518E"/>
    <w:rsid w:val="00D805AA"/>
    <w:rsid w:val="00D81E32"/>
    <w:rsid w:val="00D94D1E"/>
    <w:rsid w:val="00DB0CB9"/>
    <w:rsid w:val="00DC164A"/>
    <w:rsid w:val="00DC22E4"/>
    <w:rsid w:val="00DD30C6"/>
    <w:rsid w:val="00DF694E"/>
    <w:rsid w:val="00E02C72"/>
    <w:rsid w:val="00E0534A"/>
    <w:rsid w:val="00E11824"/>
    <w:rsid w:val="00E153C9"/>
    <w:rsid w:val="00E40B00"/>
    <w:rsid w:val="00E735B9"/>
    <w:rsid w:val="00E81946"/>
    <w:rsid w:val="00E9201B"/>
    <w:rsid w:val="00EA744A"/>
    <w:rsid w:val="00EE0F6E"/>
    <w:rsid w:val="00F03273"/>
    <w:rsid w:val="00F075D8"/>
    <w:rsid w:val="00F15DF2"/>
    <w:rsid w:val="00F41586"/>
    <w:rsid w:val="00F64E48"/>
    <w:rsid w:val="00F8785E"/>
    <w:rsid w:val="00FB367A"/>
    <w:rsid w:val="00FB4263"/>
    <w:rsid w:val="00FD05D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E5891"/>
  <w15:chartTrackingRefBased/>
  <w15:docId w15:val="{70DADD84-2419-4B12-8644-47DDA7910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9C0FC4"/>
    <w:rPr>
      <w:color w:val="0563C1" w:themeColor="hyperlink"/>
      <w:u w:val="single"/>
    </w:rPr>
  </w:style>
  <w:style w:type="character" w:styleId="Neapdorotaspaminjimas">
    <w:name w:val="Unresolved Mention"/>
    <w:basedOn w:val="Numatytasispastraiposriftas"/>
    <w:uiPriority w:val="99"/>
    <w:semiHidden/>
    <w:unhideWhenUsed/>
    <w:rsid w:val="009C0FC4"/>
    <w:rPr>
      <w:color w:val="605E5C"/>
      <w:shd w:val="clear" w:color="auto" w:fill="E1DFDD"/>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99"/>
    <w:qFormat/>
    <w:rsid w:val="0088358A"/>
    <w:pPr>
      <w:spacing w:after="0" w:line="240" w:lineRule="auto"/>
      <w:ind w:left="720"/>
      <w:contextualSpacing/>
    </w:pPr>
    <w:rPr>
      <w:rFonts w:ascii="Times New Roman" w:eastAsia="Times New Roman" w:hAnsi="Times New Roman" w:cs="Times New Roman"/>
      <w:sz w:val="20"/>
      <w:szCs w:val="20"/>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99"/>
    <w:qFormat/>
    <w:locked/>
    <w:rsid w:val="0088358A"/>
    <w:rPr>
      <w:rFonts w:ascii="Times New Roman" w:eastAsia="Times New Roman" w:hAnsi="Times New Roman" w:cs="Times New Roman"/>
      <w:sz w:val="20"/>
      <w:szCs w:val="20"/>
    </w:rPr>
  </w:style>
  <w:style w:type="paragraph" w:customStyle="1" w:styleId="Body2">
    <w:name w:val="Body 2"/>
    <w:uiPriority w:val="99"/>
    <w:qFormat/>
    <w:rsid w:val="0088358A"/>
    <w:pPr>
      <w:suppressAutoHyphens/>
      <w:spacing w:after="40" w:line="240" w:lineRule="auto"/>
      <w:jc w:val="both"/>
    </w:pPr>
    <w:rPr>
      <w:rFonts w:ascii="Times New Roman" w:eastAsia="Arial Unicode MS" w:hAnsi="Times New Roman" w:cs="Arial Unicode MS"/>
      <w:color w:val="000000"/>
      <w:lang w:val="en-US" w:eastAsia="lt-LT"/>
    </w:rPr>
  </w:style>
  <w:style w:type="paragraph" w:styleId="Pagrindinistekstas">
    <w:name w:val="Body Text"/>
    <w:basedOn w:val="prastasis"/>
    <w:link w:val="PagrindinistekstasDiagrama"/>
    <w:uiPriority w:val="99"/>
    <w:unhideWhenUsed/>
    <w:rsid w:val="0088358A"/>
    <w:pPr>
      <w:spacing w:after="120" w:line="240" w:lineRule="auto"/>
    </w:pPr>
    <w:rPr>
      <w:rFonts w:ascii="Times New Roman" w:eastAsia="Times New Roman" w:hAnsi="Times New Roman" w:cs="Times New Roman"/>
      <w:sz w:val="24"/>
      <w:szCs w:val="20"/>
    </w:rPr>
  </w:style>
  <w:style w:type="character" w:customStyle="1" w:styleId="PagrindinistekstasDiagrama">
    <w:name w:val="Pagrindinis tekstas Diagrama"/>
    <w:basedOn w:val="Numatytasispastraiposriftas"/>
    <w:link w:val="Pagrindinistekstas"/>
    <w:uiPriority w:val="99"/>
    <w:rsid w:val="0088358A"/>
    <w:rPr>
      <w:rFonts w:ascii="Times New Roman" w:eastAsia="Times New Roman" w:hAnsi="Times New Roman" w:cs="Times New Roman"/>
      <w:sz w:val="24"/>
      <w:szCs w:val="20"/>
    </w:rPr>
  </w:style>
  <w:style w:type="paragraph" w:customStyle="1" w:styleId="BodyText11">
    <w:name w:val="Body Text11"/>
    <w:qFormat/>
    <w:rsid w:val="0088358A"/>
    <w:pPr>
      <w:suppressAutoHyphens/>
      <w:spacing w:after="0" w:line="240" w:lineRule="auto"/>
      <w:ind w:firstLine="312"/>
      <w:jc w:val="both"/>
    </w:pPr>
    <w:rPr>
      <w:rFonts w:ascii="TimesLT" w:eastAsia="Times New Roman" w:hAnsi="TimesLT" w:cs="Times New Roman"/>
      <w:sz w:val="24"/>
      <w:szCs w:val="20"/>
      <w:lang w:val="en-US" w:eastAsia="ar-SA"/>
    </w:rPr>
  </w:style>
  <w:style w:type="character" w:customStyle="1" w:styleId="Bodytext2">
    <w:name w:val="Body text (2)_"/>
    <w:basedOn w:val="Numatytasispastraiposriftas"/>
    <w:link w:val="Bodytext20"/>
    <w:rsid w:val="001A6E40"/>
    <w:rPr>
      <w:rFonts w:ascii="Times New Roman" w:eastAsia="Times New Roman" w:hAnsi="Times New Roman" w:cs="Times New Roman"/>
      <w:shd w:val="clear" w:color="auto" w:fill="FFFFFF"/>
    </w:rPr>
  </w:style>
  <w:style w:type="character" w:customStyle="1" w:styleId="Bodytext5">
    <w:name w:val="Body text (5)_"/>
    <w:basedOn w:val="Numatytasispastraiposriftas"/>
    <w:link w:val="Bodytext50"/>
    <w:rsid w:val="001A6E40"/>
    <w:rPr>
      <w:rFonts w:ascii="Times New Roman" w:eastAsia="Times New Roman" w:hAnsi="Times New Roman" w:cs="Times New Roman"/>
      <w:b/>
      <w:bCs/>
      <w:shd w:val="clear" w:color="auto" w:fill="FFFFFF"/>
    </w:rPr>
  </w:style>
  <w:style w:type="paragraph" w:customStyle="1" w:styleId="Bodytext20">
    <w:name w:val="Body text (2)"/>
    <w:basedOn w:val="prastasis"/>
    <w:link w:val="Bodytext2"/>
    <w:rsid w:val="001A6E40"/>
    <w:pPr>
      <w:widowControl w:val="0"/>
      <w:shd w:val="clear" w:color="auto" w:fill="FFFFFF"/>
      <w:spacing w:before="540" w:after="0" w:line="274" w:lineRule="exact"/>
      <w:ind w:hanging="680"/>
      <w:jc w:val="both"/>
    </w:pPr>
    <w:rPr>
      <w:rFonts w:ascii="Times New Roman" w:eastAsia="Times New Roman" w:hAnsi="Times New Roman" w:cs="Times New Roman"/>
    </w:rPr>
  </w:style>
  <w:style w:type="paragraph" w:customStyle="1" w:styleId="Bodytext50">
    <w:name w:val="Body text (5)"/>
    <w:basedOn w:val="prastasis"/>
    <w:link w:val="Bodytext5"/>
    <w:rsid w:val="001A6E40"/>
    <w:pPr>
      <w:widowControl w:val="0"/>
      <w:shd w:val="clear" w:color="auto" w:fill="FFFFFF"/>
      <w:spacing w:after="0" w:line="274" w:lineRule="exact"/>
      <w:jc w:val="both"/>
    </w:pPr>
    <w:rPr>
      <w:rFonts w:ascii="Times New Roman" w:eastAsia="Times New Roman" w:hAnsi="Times New Roman" w:cs="Times New Roman"/>
      <w:b/>
      <w:bCs/>
    </w:rPr>
  </w:style>
  <w:style w:type="paragraph" w:customStyle="1" w:styleId="SWECOText">
    <w:name w:val="SWECO Text"/>
    <w:qFormat/>
    <w:rsid w:val="00B167FD"/>
    <w:pPr>
      <w:spacing w:before="120" w:after="120" w:line="360" w:lineRule="auto"/>
      <w:jc w:val="both"/>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info@svencioniukomunalinis.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418</TotalTime>
  <Pages>4</Pages>
  <Words>5889</Words>
  <Characters>3358</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U09</dc:creator>
  <cp:keywords/>
  <dc:description/>
  <cp:lastModifiedBy>Lina Kygienė</cp:lastModifiedBy>
  <cp:revision>120</cp:revision>
  <dcterms:created xsi:type="dcterms:W3CDTF">2021-02-02T14:11:00Z</dcterms:created>
  <dcterms:modified xsi:type="dcterms:W3CDTF">2025-09-03T08:20:00Z</dcterms:modified>
</cp:coreProperties>
</file>